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7E" w:rsidRDefault="0086461D">
      <w:pPr>
        <w:pStyle w:val="BodyText"/>
        <w:spacing w:before="3"/>
        <w:rPr>
          <w:rFonts w:ascii="Times New Roman"/>
          <w:sz w:val="13"/>
        </w:rPr>
      </w:pPr>
      <w:r w:rsidRPr="0086461D">
        <w:rPr>
          <w:rFonts w:ascii="Times New Roman"/>
          <w:position w:val="-1"/>
          <w:sz w:val="9"/>
        </w:rPr>
        <w:pict>
          <v:group id="_x0000_s1029" style="position:absolute;margin-left:0;margin-top:0;width:631.95pt;height:4.5pt;z-index:487414272;mso-position-horizontal:center;mso-position-horizontal-relative:margin;mso-position-vertical:top;mso-position-vertical-relative:margin" coordsize="10260,90">
            <v:line id="_x0000_s1030" style="position:absolute" from="0,45" to="10260,45" strokecolor="green" strokeweight="4.5pt"/>
            <w10:wrap type="square" anchorx="margin" anchory="margin"/>
          </v:group>
        </w:pict>
      </w:r>
    </w:p>
    <w:p w:rsidR="00AE657E" w:rsidRDefault="00AE657E">
      <w:pPr>
        <w:pStyle w:val="BodyText"/>
        <w:spacing w:line="90" w:lineRule="exact"/>
        <w:ind w:left="289"/>
        <w:rPr>
          <w:rFonts w:ascii="Times New Roman"/>
          <w:sz w:val="9"/>
        </w:rPr>
      </w:pPr>
    </w:p>
    <w:p w:rsidR="00AE657E" w:rsidRDefault="004A706E">
      <w:pPr>
        <w:pStyle w:val="BodyText"/>
        <w:spacing w:before="147"/>
        <w:ind w:left="334"/>
      </w:pPr>
      <w:r>
        <w:rPr>
          <w:b/>
        </w:rPr>
        <w:t xml:space="preserve">WS-501R </w:t>
      </w:r>
      <w:r w:rsidR="00C70550">
        <w:rPr>
          <w:b/>
        </w:rPr>
        <w:t xml:space="preserve"> </w:t>
      </w:r>
      <w:r w:rsidR="00C70550">
        <w:t>is a good washing agent for cotton or its blends dyed with reactive dyestuff.</w:t>
      </w:r>
    </w:p>
    <w:p w:rsidR="00AE657E" w:rsidRDefault="0086461D">
      <w:pPr>
        <w:pStyle w:val="BodyText"/>
        <w:spacing w:before="117" w:line="355" w:lineRule="auto"/>
        <w:ind w:left="334" w:right="1330"/>
      </w:pPr>
      <w:r>
        <w:pict>
          <v:rect id="_x0000_s1028" style="position:absolute;left:0;text-align:left;margin-left:200.45pt;margin-top:57.45pt;width:.5pt;height:504.05pt;z-index:-15903232;mso-position-horizontal-relative:page" fillcolor="black" stroked="f">
            <w10:wrap anchorx="page"/>
          </v:rect>
        </w:pict>
      </w:r>
      <w:r w:rsidR="00C70550">
        <w:t>And it shows good efficiency on improvement of wet fastness and a migration prevention of unreacted/hydrolysed dyestuffs.</w:t>
      </w:r>
    </w:p>
    <w:p w:rsidR="00AE657E" w:rsidRDefault="00AE657E">
      <w:pPr>
        <w:pStyle w:val="BodyText"/>
        <w:spacing w:before="11"/>
        <w:rPr>
          <w:sz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89"/>
        <w:gridCol w:w="7821"/>
      </w:tblGrid>
      <w:tr w:rsidR="00AE657E" w:rsidTr="004A706E">
        <w:trPr>
          <w:trHeight w:val="10018"/>
        </w:trPr>
        <w:tc>
          <w:tcPr>
            <w:tcW w:w="2889" w:type="dxa"/>
            <w:tcBorders>
              <w:top w:val="single" w:sz="4" w:space="0" w:color="000000"/>
            </w:tcBorders>
          </w:tcPr>
          <w:p w:rsidR="00AE657E" w:rsidRDefault="00C70550">
            <w:pPr>
              <w:pStyle w:val="TableParagraph"/>
              <w:spacing w:before="50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SPECIFICATION</w:t>
            </w:r>
          </w:p>
          <w:p w:rsidR="00AE657E" w:rsidRDefault="00C70550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130"/>
              <w:rPr>
                <w:b/>
                <w:sz w:val="18"/>
              </w:rPr>
            </w:pPr>
            <w:r>
              <w:rPr>
                <w:b/>
                <w:sz w:val="18"/>
              </w:rPr>
              <w:t>APPEARANCE</w:t>
            </w:r>
          </w:p>
          <w:p w:rsidR="00AE657E" w:rsidRDefault="00C70550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141"/>
              <w:rPr>
                <w:b/>
                <w:sz w:val="18"/>
              </w:rPr>
            </w:pPr>
            <w:r>
              <w:rPr>
                <w:b/>
                <w:sz w:val="18"/>
              </w:rPr>
              <w:t>IONIC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NATURE</w:t>
            </w:r>
          </w:p>
          <w:p w:rsidR="00AE657E" w:rsidRDefault="00C70550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142"/>
              <w:rPr>
                <w:b/>
                <w:sz w:val="18"/>
              </w:rPr>
            </w:pPr>
            <w:r>
              <w:rPr>
                <w:b/>
                <w:sz w:val="18"/>
              </w:rPr>
              <w:t>pH (1% aq.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Sol'n)</w:t>
            </w:r>
          </w:p>
          <w:p w:rsidR="00AE657E" w:rsidRDefault="00C70550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48"/>
              <w:rPr>
                <w:b/>
                <w:sz w:val="18"/>
              </w:rPr>
            </w:pPr>
            <w:r>
              <w:rPr>
                <w:b/>
                <w:sz w:val="18"/>
              </w:rPr>
              <w:t>SP.GR(at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rFonts w:ascii="Noto Sans CJK JP Medium" w:hAnsi="Noto Sans CJK JP Medium"/>
                <w:sz w:val="18"/>
              </w:rPr>
              <w:t>℃</w:t>
            </w:r>
            <w:r>
              <w:rPr>
                <w:b/>
                <w:sz w:val="18"/>
              </w:rPr>
              <w:t>)</w:t>
            </w:r>
          </w:p>
          <w:p w:rsidR="00AE657E" w:rsidRDefault="00C70550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71"/>
              <w:rPr>
                <w:b/>
                <w:sz w:val="18"/>
              </w:rPr>
            </w:pPr>
            <w:r>
              <w:rPr>
                <w:b/>
                <w:sz w:val="18"/>
              </w:rPr>
              <w:t>SOLUBILITY</w:t>
            </w:r>
          </w:p>
          <w:p w:rsidR="00AE657E" w:rsidRDefault="00C70550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142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STABILITY</w:t>
            </w:r>
          </w:p>
          <w:p w:rsidR="00AE657E" w:rsidRDefault="00AE657E">
            <w:pPr>
              <w:pStyle w:val="TableParagraph"/>
            </w:pPr>
          </w:p>
          <w:p w:rsidR="00AE657E" w:rsidRDefault="00AE657E">
            <w:pPr>
              <w:pStyle w:val="TableParagraph"/>
              <w:spacing w:before="2"/>
              <w:rPr>
                <w:sz w:val="19"/>
              </w:rPr>
            </w:pPr>
          </w:p>
          <w:p w:rsidR="00AE657E" w:rsidRDefault="00C70550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COMPATABILITY</w:t>
            </w:r>
          </w:p>
          <w:p w:rsidR="004A706E" w:rsidRDefault="004A706E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1"/>
              <w:rPr>
                <w:b/>
                <w:sz w:val="18"/>
              </w:rPr>
            </w:pPr>
          </w:p>
          <w:p w:rsidR="00AE657E" w:rsidRDefault="00AE657E" w:rsidP="004A706E">
            <w:pPr>
              <w:pStyle w:val="TableParagraph"/>
              <w:tabs>
                <w:tab w:val="left" w:pos="775"/>
              </w:tabs>
              <w:spacing w:before="141"/>
              <w:ind w:left="774"/>
              <w:rPr>
                <w:b/>
                <w:sz w:val="18"/>
              </w:rPr>
            </w:pPr>
          </w:p>
          <w:p w:rsidR="00AE657E" w:rsidRDefault="00AE657E">
            <w:pPr>
              <w:pStyle w:val="TableParagraph"/>
            </w:pPr>
          </w:p>
          <w:p w:rsidR="00AE657E" w:rsidRDefault="00AE657E">
            <w:pPr>
              <w:pStyle w:val="TableParagraph"/>
              <w:spacing w:before="7"/>
              <w:rPr>
                <w:sz w:val="17"/>
              </w:rPr>
            </w:pPr>
          </w:p>
          <w:p w:rsidR="00AE657E" w:rsidRDefault="00C70550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FEATURES</w:t>
            </w:r>
          </w:p>
        </w:tc>
        <w:tc>
          <w:tcPr>
            <w:tcW w:w="7821" w:type="dxa"/>
            <w:tcBorders>
              <w:top w:val="single" w:sz="4" w:space="0" w:color="000000"/>
            </w:tcBorders>
          </w:tcPr>
          <w:p w:rsidR="00AE657E" w:rsidRDefault="00AE657E">
            <w:pPr>
              <w:pStyle w:val="TableParagraph"/>
            </w:pPr>
          </w:p>
          <w:p w:rsidR="00AE657E" w:rsidRDefault="00C70550">
            <w:pPr>
              <w:pStyle w:val="TableParagraph"/>
              <w:spacing w:before="163" w:line="396" w:lineRule="auto"/>
              <w:ind w:left="315" w:right="5545"/>
              <w:rPr>
                <w:sz w:val="18"/>
              </w:rPr>
            </w:pPr>
            <w:r>
              <w:rPr>
                <w:sz w:val="18"/>
              </w:rPr>
              <w:t>Light Yellowish Liquid Nonionic</w:t>
            </w:r>
          </w:p>
          <w:p w:rsidR="00AE657E" w:rsidRDefault="00C70550">
            <w:pPr>
              <w:pStyle w:val="TableParagraph"/>
              <w:spacing w:line="224" w:lineRule="exact"/>
              <w:ind w:left="315"/>
              <w:rPr>
                <w:sz w:val="18"/>
              </w:rPr>
            </w:pPr>
            <w:r>
              <w:rPr>
                <w:sz w:val="18"/>
              </w:rPr>
              <w:t xml:space="preserve">7.0 </w:t>
            </w:r>
            <w:r>
              <w:rPr>
                <w:rFonts w:ascii="LM Roman Unslanted 10" w:hAnsi="LM Roman Unslanted 10"/>
                <w:sz w:val="18"/>
              </w:rPr>
              <w:t xml:space="preserve">± </w:t>
            </w:r>
            <w:r>
              <w:rPr>
                <w:sz w:val="18"/>
              </w:rPr>
              <w:t>1.0</w:t>
            </w:r>
          </w:p>
          <w:p w:rsidR="00AE657E" w:rsidRDefault="00C70550">
            <w:pPr>
              <w:pStyle w:val="TableParagraph"/>
              <w:spacing w:before="105"/>
              <w:ind w:left="315"/>
              <w:rPr>
                <w:sz w:val="18"/>
              </w:rPr>
            </w:pPr>
            <w:r>
              <w:rPr>
                <w:sz w:val="18"/>
              </w:rPr>
              <w:t xml:space="preserve">1.05 </w:t>
            </w:r>
            <w:r>
              <w:rPr>
                <w:rFonts w:ascii="LM Roman Unslanted 10" w:hAnsi="LM Roman Unslanted 10"/>
                <w:sz w:val="18"/>
              </w:rPr>
              <w:t xml:space="preserve">± </w:t>
            </w:r>
            <w:r>
              <w:rPr>
                <w:sz w:val="18"/>
              </w:rPr>
              <w:t>0.05</w:t>
            </w:r>
          </w:p>
          <w:p w:rsidR="00AE657E" w:rsidRDefault="00C70550">
            <w:pPr>
              <w:pStyle w:val="TableParagraph"/>
              <w:spacing w:before="134"/>
              <w:ind w:left="315"/>
              <w:rPr>
                <w:sz w:val="18"/>
              </w:rPr>
            </w:pPr>
            <w:r>
              <w:rPr>
                <w:sz w:val="18"/>
              </w:rPr>
              <w:t>Easily soluble in cold water.</w:t>
            </w:r>
          </w:p>
          <w:p w:rsidR="00AE657E" w:rsidRDefault="00C70550">
            <w:pPr>
              <w:pStyle w:val="TableParagraph"/>
              <w:spacing w:before="141" w:line="396" w:lineRule="auto"/>
              <w:ind w:left="315" w:right="3660"/>
              <w:rPr>
                <w:sz w:val="18"/>
              </w:rPr>
            </w:pPr>
            <w:r>
              <w:rPr>
                <w:sz w:val="18"/>
              </w:rPr>
              <w:t>Min. 1 year under cool and dry conditions when stored in original sealed, packaging.</w:t>
            </w:r>
          </w:p>
          <w:p w:rsidR="00AE657E" w:rsidRDefault="00C70550">
            <w:pPr>
              <w:pStyle w:val="TableParagraph"/>
              <w:spacing w:line="396" w:lineRule="auto"/>
              <w:ind w:left="315" w:right="3139"/>
              <w:rPr>
                <w:sz w:val="18"/>
              </w:rPr>
            </w:pPr>
            <w:r>
              <w:rPr>
                <w:sz w:val="18"/>
              </w:rPr>
              <w:t xml:space="preserve">Compatible with anionic and nonionic materials. </w:t>
            </w:r>
          </w:p>
          <w:p w:rsidR="004A706E" w:rsidRDefault="004A706E">
            <w:pPr>
              <w:pStyle w:val="TableParagraph"/>
              <w:spacing w:line="396" w:lineRule="auto"/>
              <w:ind w:left="315" w:right="3139"/>
              <w:rPr>
                <w:b/>
                <w:sz w:val="18"/>
              </w:rPr>
            </w:pPr>
          </w:p>
          <w:p w:rsidR="00AE657E" w:rsidRDefault="00AE657E">
            <w:pPr>
              <w:pStyle w:val="TableParagraph"/>
              <w:spacing w:before="4"/>
              <w:rPr>
                <w:sz w:val="29"/>
              </w:rPr>
            </w:pPr>
          </w:p>
          <w:p w:rsidR="00AE657E" w:rsidRDefault="004A706E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</w:tabs>
              <w:spacing w:line="396" w:lineRule="auto"/>
              <w:ind w:right="982" w:hanging="271"/>
              <w:rPr>
                <w:sz w:val="18"/>
              </w:rPr>
            </w:pPr>
            <w:r>
              <w:rPr>
                <w:b/>
                <w:sz w:val="18"/>
              </w:rPr>
              <w:t xml:space="preserve">WS-501R </w:t>
            </w:r>
            <w:r w:rsidR="00C70550">
              <w:rPr>
                <w:b/>
                <w:sz w:val="18"/>
              </w:rPr>
              <w:t xml:space="preserve"> </w:t>
            </w:r>
            <w:r w:rsidR="00C70550">
              <w:rPr>
                <w:sz w:val="18"/>
              </w:rPr>
              <w:t>can reduce the number of times of a washing process more than once because it has excellent washing</w:t>
            </w:r>
            <w:r w:rsidR="00C70550">
              <w:rPr>
                <w:spacing w:val="-7"/>
                <w:sz w:val="18"/>
              </w:rPr>
              <w:t xml:space="preserve"> </w:t>
            </w:r>
            <w:r w:rsidR="00C70550">
              <w:rPr>
                <w:sz w:val="18"/>
              </w:rPr>
              <w:t>effect.</w:t>
            </w:r>
          </w:p>
          <w:p w:rsidR="00AE657E" w:rsidRDefault="00C70550">
            <w:pPr>
              <w:pStyle w:val="TableParagraph"/>
              <w:spacing w:line="396" w:lineRule="auto"/>
              <w:ind w:left="585" w:right="1351"/>
              <w:rPr>
                <w:sz w:val="18"/>
              </w:rPr>
            </w:pPr>
            <w:r>
              <w:rPr>
                <w:sz w:val="18"/>
              </w:rPr>
              <w:t>Therefore it can show effect of both shortening of work time and energy economy.</w:t>
            </w:r>
          </w:p>
          <w:p w:rsidR="00AE657E" w:rsidRDefault="00C70550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396" w:lineRule="auto"/>
              <w:ind w:left="585" w:right="779" w:hanging="271"/>
              <w:rPr>
                <w:sz w:val="18"/>
              </w:rPr>
            </w:pPr>
            <w:r>
              <w:rPr>
                <w:sz w:val="18"/>
              </w:rPr>
              <w:t xml:space="preserve">Because </w:t>
            </w:r>
            <w:r w:rsidR="004A706E">
              <w:rPr>
                <w:b/>
                <w:sz w:val="18"/>
              </w:rPr>
              <w:t xml:space="preserve">WS-501R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has more excellent washing effect than surfactant, it removes residue of unreacted/hydrolysed dyestuffs to the maximum  in a short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</w:p>
          <w:p w:rsidR="00AE657E" w:rsidRDefault="00C70550">
            <w:pPr>
              <w:pStyle w:val="TableParagraph"/>
              <w:spacing w:line="396" w:lineRule="auto"/>
              <w:ind w:left="586" w:right="1201"/>
              <w:rPr>
                <w:sz w:val="18"/>
              </w:rPr>
            </w:pPr>
            <w:r>
              <w:rPr>
                <w:sz w:val="18"/>
              </w:rPr>
              <w:t>Therefore it shows good effect on increasing wet fastness and in a washing process of printed product.</w:t>
            </w:r>
          </w:p>
          <w:p w:rsidR="00AE657E" w:rsidRDefault="004A706E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</w:tabs>
              <w:spacing w:line="396" w:lineRule="auto"/>
              <w:ind w:right="593" w:hanging="271"/>
              <w:rPr>
                <w:sz w:val="18"/>
              </w:rPr>
            </w:pPr>
            <w:r>
              <w:rPr>
                <w:b/>
                <w:sz w:val="18"/>
              </w:rPr>
              <w:t xml:space="preserve">WS-501R </w:t>
            </w:r>
            <w:r w:rsidR="00C70550">
              <w:rPr>
                <w:b/>
                <w:sz w:val="18"/>
              </w:rPr>
              <w:t xml:space="preserve"> </w:t>
            </w:r>
            <w:r w:rsidR="00C70550">
              <w:rPr>
                <w:sz w:val="18"/>
              </w:rPr>
              <w:t>doesn't cause reversible reaction and hydrolysis toward to fixed dyestuffs. And it does not adversely affect various kinds of</w:t>
            </w:r>
            <w:r w:rsidR="00C70550">
              <w:rPr>
                <w:spacing w:val="-22"/>
                <w:sz w:val="18"/>
              </w:rPr>
              <w:t xml:space="preserve"> </w:t>
            </w:r>
            <w:r w:rsidR="00C70550">
              <w:rPr>
                <w:sz w:val="18"/>
              </w:rPr>
              <w:t>fastnesses.</w:t>
            </w:r>
          </w:p>
          <w:p w:rsidR="00AE657E" w:rsidRDefault="00C70550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396" w:lineRule="auto"/>
              <w:ind w:right="1183" w:hanging="271"/>
              <w:rPr>
                <w:sz w:val="18"/>
              </w:rPr>
            </w:pPr>
            <w:r>
              <w:rPr>
                <w:sz w:val="18"/>
              </w:rPr>
              <w:t xml:space="preserve">Because its aq.sol'n forms uniform colloidal solution, </w:t>
            </w:r>
            <w:r w:rsidR="004A706E">
              <w:rPr>
                <w:b/>
                <w:sz w:val="18"/>
              </w:rPr>
              <w:t xml:space="preserve">WS-501R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acts as a solvent of fallen dyestuff particles. It hasn't affinity to textile. Therefore it shows excellent effect on preventing redeposition or on migrating unfixed dyestuffs residue 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fiber.</w:t>
            </w:r>
          </w:p>
        </w:tc>
      </w:tr>
      <w:tr w:rsidR="00AE657E" w:rsidTr="004A706E">
        <w:trPr>
          <w:trHeight w:val="260"/>
        </w:trPr>
        <w:tc>
          <w:tcPr>
            <w:tcW w:w="2889" w:type="dxa"/>
          </w:tcPr>
          <w:p w:rsidR="00AE657E" w:rsidRDefault="00AE657E">
            <w:pPr>
              <w:pStyle w:val="TableParagraph"/>
              <w:rPr>
                <w:sz w:val="20"/>
              </w:rPr>
            </w:pPr>
          </w:p>
          <w:p w:rsidR="00AE657E" w:rsidRDefault="00AE657E">
            <w:pPr>
              <w:pStyle w:val="TableParagraph"/>
              <w:spacing w:before="3"/>
              <w:rPr>
                <w:sz w:val="18"/>
              </w:rPr>
            </w:pPr>
          </w:p>
          <w:p w:rsidR="00AE657E" w:rsidRDefault="00AE657E">
            <w:pPr>
              <w:pStyle w:val="TableParagraph"/>
              <w:ind w:left="940"/>
              <w:rPr>
                <w:sz w:val="20"/>
              </w:rPr>
            </w:pPr>
          </w:p>
        </w:tc>
        <w:tc>
          <w:tcPr>
            <w:tcW w:w="7821" w:type="dxa"/>
          </w:tcPr>
          <w:p w:rsidR="00AE657E" w:rsidRPr="004A706E" w:rsidRDefault="00AE657E" w:rsidP="004A706E">
            <w:pPr>
              <w:pStyle w:val="TableParagraph"/>
              <w:spacing w:before="1"/>
              <w:rPr>
                <w:b/>
                <w:sz w:val="24"/>
              </w:rPr>
            </w:pPr>
          </w:p>
        </w:tc>
      </w:tr>
    </w:tbl>
    <w:p w:rsidR="00AE657E" w:rsidRDefault="00AE657E">
      <w:pPr>
        <w:spacing w:line="199" w:lineRule="exact"/>
        <w:rPr>
          <w:sz w:val="18"/>
        </w:rPr>
        <w:sectPr w:rsidR="00AE657E" w:rsidSect="00E456C3">
          <w:headerReference w:type="default" r:id="rId7"/>
          <w:footerReference w:type="default" r:id="rId8"/>
          <w:type w:val="continuous"/>
          <w:pgSz w:w="11910" w:h="16840"/>
          <w:pgMar w:top="1080" w:right="180" w:bottom="280" w:left="800" w:header="720" w:footer="163" w:gutter="0"/>
          <w:cols w:space="720"/>
        </w:sectPr>
      </w:pPr>
    </w:p>
    <w:p w:rsidR="00AE657E" w:rsidRDefault="0086461D">
      <w:pPr>
        <w:pStyle w:val="BodyText"/>
      </w:pPr>
      <w:r>
        <w:lastRenderedPageBreak/>
        <w:pict>
          <v:line id="_x0000_s1027" style="position:absolute;z-index:15729664;mso-position-horizontal-relative:page;mso-position-vertical-relative:page" from="-6.25pt,100.2pt" to="599.15pt,100.2pt" strokecolor="green" strokeweight="4.5pt">
            <w10:wrap anchorx="page" anchory="page"/>
          </v:line>
        </w:pict>
      </w:r>
    </w:p>
    <w:p w:rsidR="00AE657E" w:rsidRDefault="00AE657E">
      <w:pPr>
        <w:pStyle w:val="BodyText"/>
        <w:spacing w:before="2"/>
        <w:rPr>
          <w:sz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95"/>
        <w:gridCol w:w="2833"/>
        <w:gridCol w:w="4982"/>
      </w:tblGrid>
      <w:tr w:rsidR="00AE657E">
        <w:trPr>
          <w:trHeight w:val="5761"/>
        </w:trPr>
        <w:tc>
          <w:tcPr>
            <w:tcW w:w="2895" w:type="dxa"/>
            <w:tcBorders>
              <w:right w:val="single" w:sz="4" w:space="0" w:color="000000"/>
            </w:tcBorders>
          </w:tcPr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spacing w:before="6"/>
              <w:rPr>
                <w:sz w:val="19"/>
              </w:rPr>
            </w:pPr>
          </w:p>
          <w:p w:rsidR="00AE657E" w:rsidRDefault="00C70550">
            <w:pPr>
              <w:pStyle w:val="TableParagraph"/>
              <w:spacing w:line="352" w:lineRule="auto"/>
              <w:ind w:left="520" w:right="783" w:hanging="296"/>
              <w:rPr>
                <w:b/>
                <w:sz w:val="20"/>
              </w:rPr>
            </w:pPr>
            <w:r>
              <w:rPr>
                <w:rFonts w:ascii="UKIJ Tughra" w:hAnsi="UKIJ Tughr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APPLICATION FIBERS</w:t>
            </w:r>
          </w:p>
          <w:p w:rsidR="00AE657E" w:rsidRDefault="00AE657E">
            <w:pPr>
              <w:pStyle w:val="TableParagraph"/>
              <w:spacing w:before="5"/>
              <w:rPr>
                <w:sz w:val="29"/>
              </w:rPr>
            </w:pPr>
          </w:p>
          <w:p w:rsidR="00AE657E" w:rsidRDefault="00C70550">
            <w:pPr>
              <w:pStyle w:val="TableParagraph"/>
              <w:spacing w:before="1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HOW TO USE</w:t>
            </w: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rPr>
                <w:sz w:val="24"/>
              </w:rPr>
            </w:pPr>
          </w:p>
          <w:p w:rsidR="00AE657E" w:rsidRDefault="00AE657E">
            <w:pPr>
              <w:pStyle w:val="TableParagraph"/>
              <w:spacing w:before="2"/>
              <w:rPr>
                <w:sz w:val="20"/>
              </w:rPr>
            </w:pPr>
          </w:p>
          <w:p w:rsidR="00AE657E" w:rsidRDefault="00C70550">
            <w:pPr>
              <w:pStyle w:val="TableParagraph"/>
              <w:spacing w:before="1" w:line="352" w:lineRule="auto"/>
              <w:ind w:left="618" w:right="582" w:hanging="394"/>
              <w:rPr>
                <w:b/>
                <w:sz w:val="20"/>
              </w:rPr>
            </w:pPr>
            <w:r>
              <w:rPr>
                <w:rFonts w:ascii="UKIJ Tughra" w:hAnsi="UKIJ Tughr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RECOMMENDED RECIPE</w:t>
            </w:r>
          </w:p>
        </w:tc>
        <w:tc>
          <w:tcPr>
            <w:tcW w:w="7815" w:type="dxa"/>
            <w:gridSpan w:val="2"/>
            <w:tcBorders>
              <w:left w:val="single" w:sz="4" w:space="0" w:color="000000"/>
            </w:tcBorders>
          </w:tcPr>
          <w:p w:rsidR="00AE657E" w:rsidRDefault="004A706E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71" w:line="396" w:lineRule="auto"/>
              <w:ind w:right="1016" w:hanging="270"/>
              <w:rPr>
                <w:sz w:val="18"/>
              </w:rPr>
            </w:pPr>
            <w:r>
              <w:rPr>
                <w:b/>
                <w:sz w:val="18"/>
              </w:rPr>
              <w:t xml:space="preserve">WS-501R </w:t>
            </w:r>
            <w:r w:rsidR="00C70550">
              <w:rPr>
                <w:b/>
                <w:sz w:val="18"/>
              </w:rPr>
              <w:t xml:space="preserve"> </w:t>
            </w:r>
            <w:r w:rsidR="00C70550">
              <w:rPr>
                <w:sz w:val="18"/>
              </w:rPr>
              <w:t>is a good washing agent and a preventing agent of migration of unfixed dyestuffs residue on fiber in a printing</w:t>
            </w:r>
            <w:r w:rsidR="00C70550">
              <w:rPr>
                <w:spacing w:val="-5"/>
                <w:sz w:val="18"/>
              </w:rPr>
              <w:t xml:space="preserve"> </w:t>
            </w:r>
            <w:r w:rsidR="00C70550">
              <w:rPr>
                <w:sz w:val="18"/>
              </w:rPr>
              <w:t>process.</w:t>
            </w:r>
          </w:p>
          <w:p w:rsidR="00AE657E" w:rsidRDefault="00C70550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96" w:lineRule="auto"/>
              <w:ind w:right="289" w:hanging="271"/>
              <w:rPr>
                <w:sz w:val="18"/>
              </w:rPr>
            </w:pPr>
            <w:r>
              <w:rPr>
                <w:sz w:val="18"/>
              </w:rPr>
              <w:t xml:space="preserve">Because of its low foaming property, </w:t>
            </w:r>
            <w:r w:rsidR="004A706E">
              <w:rPr>
                <w:b/>
                <w:sz w:val="18"/>
              </w:rPr>
              <w:t xml:space="preserve">WS-501R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doesn't cause trouble by foam. Especially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Winch,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Jigger and Cheese Processes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too.</w:t>
            </w:r>
          </w:p>
          <w:p w:rsidR="00AE657E" w:rsidRDefault="00C70550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spacing w:line="216" w:lineRule="exact"/>
              <w:ind w:left="384" w:hanging="261"/>
              <w:rPr>
                <w:sz w:val="18"/>
              </w:rPr>
            </w:pPr>
            <w:r>
              <w:rPr>
                <w:sz w:val="18"/>
              </w:rPr>
              <w:t>It is environmental-friendly product as APEO-free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NPEO-free.</w:t>
            </w:r>
          </w:p>
          <w:p w:rsidR="00AE657E" w:rsidRDefault="00AE657E">
            <w:pPr>
              <w:pStyle w:val="TableParagraph"/>
            </w:pPr>
          </w:p>
          <w:p w:rsidR="00AE657E" w:rsidRDefault="00AE657E">
            <w:pPr>
              <w:pStyle w:val="TableParagraph"/>
              <w:spacing w:before="1"/>
              <w:rPr>
                <w:sz w:val="19"/>
              </w:rPr>
            </w:pPr>
          </w:p>
          <w:p w:rsidR="00AE657E" w:rsidRDefault="00C7055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All fibers such as Polyester, Nylon, Cotton, etc.</w:t>
            </w:r>
          </w:p>
          <w:p w:rsidR="00AE657E" w:rsidRDefault="00AE657E">
            <w:pPr>
              <w:pStyle w:val="TableParagraph"/>
            </w:pPr>
          </w:p>
          <w:p w:rsidR="00AE657E" w:rsidRDefault="00AE657E">
            <w:pPr>
              <w:pStyle w:val="TableParagraph"/>
            </w:pPr>
          </w:p>
          <w:p w:rsidR="00AE657E" w:rsidRDefault="00AE657E">
            <w:pPr>
              <w:pStyle w:val="TableParagraph"/>
              <w:spacing w:before="3"/>
              <w:rPr>
                <w:sz w:val="26"/>
              </w:rPr>
            </w:pPr>
          </w:p>
          <w:p w:rsidR="00AE657E" w:rsidRDefault="00C70550">
            <w:pPr>
              <w:pStyle w:val="TableParagraph"/>
              <w:spacing w:line="391" w:lineRule="auto"/>
              <w:ind w:left="124" w:right="435"/>
              <w:rPr>
                <w:sz w:val="18"/>
              </w:rPr>
            </w:pPr>
            <w:r>
              <w:rPr>
                <w:sz w:val="18"/>
              </w:rPr>
              <w:t>Recommended use levels are 1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4 g/</w:t>
            </w:r>
            <w:r>
              <w:rPr>
                <w:rFonts w:ascii="UKIJ Tughra" w:hAnsi="UKIJ Tughra"/>
                <w:sz w:val="18"/>
              </w:rPr>
              <w:t xml:space="preserve">ℓ </w:t>
            </w:r>
            <w:r>
              <w:rPr>
                <w:sz w:val="18"/>
              </w:rPr>
              <w:t>according to kinds of dyeing materials, the depth of color and the bath ratio, etc.</w:t>
            </w:r>
          </w:p>
          <w:p w:rsidR="00AE657E" w:rsidRDefault="00AE657E">
            <w:pPr>
              <w:pStyle w:val="TableParagraph"/>
              <w:spacing w:before="8"/>
              <w:rPr>
                <w:sz w:val="29"/>
              </w:rPr>
            </w:pPr>
          </w:p>
          <w:p w:rsidR="00AE657E" w:rsidRDefault="00C70550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rFonts w:ascii="DejaVu Sans" w:hAnsi="DejaVu Sans"/>
                <w:b/>
                <w:sz w:val="18"/>
              </w:rPr>
              <w:t xml:space="preserve">※ </w:t>
            </w:r>
            <w:r>
              <w:rPr>
                <w:b/>
                <w:sz w:val="18"/>
              </w:rPr>
              <w:t>Recommended recipe for washing of dyeing materials</w:t>
            </w:r>
          </w:p>
          <w:p w:rsidR="00AE657E" w:rsidRDefault="00AE657E">
            <w:pPr>
              <w:pStyle w:val="TableParagraph"/>
            </w:pPr>
          </w:p>
          <w:p w:rsidR="00AE657E" w:rsidRDefault="00AE657E">
            <w:pPr>
              <w:pStyle w:val="TableParagraph"/>
              <w:spacing w:before="5"/>
              <w:rPr>
                <w:sz w:val="19"/>
              </w:rPr>
            </w:pPr>
          </w:p>
          <w:p w:rsidR="00AE657E" w:rsidRDefault="00C7055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1) High bath ratio</w:t>
            </w:r>
          </w:p>
        </w:tc>
      </w:tr>
      <w:tr w:rsidR="00AE657E">
        <w:trPr>
          <w:trHeight w:val="2474"/>
        </w:trPr>
        <w:tc>
          <w:tcPr>
            <w:tcW w:w="2895" w:type="dxa"/>
            <w:tcBorders>
              <w:right w:val="single" w:sz="4" w:space="0" w:color="000000"/>
            </w:tcBorders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AE657E" w:rsidRDefault="00C70550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line="357" w:lineRule="exact"/>
              <w:rPr>
                <w:sz w:val="18"/>
              </w:rPr>
            </w:pPr>
            <w:r>
              <w:rPr>
                <w:sz w:val="18"/>
              </w:rPr>
              <w:t>98%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NaOH</w:t>
            </w:r>
          </w:p>
          <w:p w:rsidR="00AE657E" w:rsidRDefault="004A706E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line="36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WS-501R </w:t>
            </w:r>
          </w:p>
          <w:p w:rsidR="00AE657E" w:rsidRDefault="00C70550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 hot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line="371" w:lineRule="exact"/>
              <w:rPr>
                <w:sz w:val="18"/>
              </w:rPr>
            </w:pPr>
            <w:r>
              <w:rPr>
                <w:sz w:val="18"/>
              </w:rPr>
              <w:t>Washing cold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</w:tc>
        <w:tc>
          <w:tcPr>
            <w:tcW w:w="4982" w:type="dxa"/>
          </w:tcPr>
          <w:p w:rsidR="00AE657E" w:rsidRDefault="00C70550">
            <w:pPr>
              <w:pStyle w:val="TableParagraph"/>
              <w:spacing w:before="72"/>
              <w:ind w:left="190"/>
              <w:rPr>
                <w:rFonts w:ascii="UKIJ Tughra" w:hAnsi="UKIJ Tughra"/>
                <w:sz w:val="18"/>
              </w:rPr>
            </w:pPr>
            <w:r>
              <w:rPr>
                <w:sz w:val="18"/>
              </w:rPr>
              <w:t>: 0.5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 g/</w:t>
            </w:r>
            <w:r>
              <w:rPr>
                <w:rFonts w:ascii="UKIJ Tughra" w:hAnsi="UKIJ Tughra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4"/>
              <w:ind w:left="190"/>
              <w:rPr>
                <w:rFonts w:ascii="UKIJ Tughra" w:hAnsi="UKIJ Tughra"/>
                <w:sz w:val="18"/>
              </w:rPr>
            </w:pPr>
            <w:r>
              <w:rPr>
                <w:w w:val="105"/>
                <w:sz w:val="18"/>
              </w:rPr>
              <w:t>: 1</w:t>
            </w:r>
            <w:r w:rsidR="00E456C3">
              <w:rPr>
                <w:rFonts w:ascii="UKIJ Tughra" w:hAnsi="UKIJ Tughr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2 g/</w:t>
            </w:r>
            <w:r>
              <w:rPr>
                <w:rFonts w:ascii="UKIJ Tughra" w:hAnsi="UKIJ Tughra"/>
                <w:w w:val="105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sz w:val="18"/>
              </w:rPr>
            </w:pPr>
            <w:r>
              <w:rPr>
                <w:sz w:val="18"/>
              </w:rPr>
              <w:t>: Washing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sz w:val="18"/>
              </w:rPr>
            </w:pPr>
            <w:r>
              <w:rPr>
                <w:sz w:val="18"/>
              </w:rPr>
              <w:t>: Washing hot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 w:rsidP="00E456C3">
            <w:pPr>
              <w:pStyle w:val="TableParagraph"/>
              <w:spacing w:before="134" w:line="391" w:lineRule="auto"/>
              <w:ind w:left="371" w:right="1915" w:hanging="181"/>
              <w:rPr>
                <w:sz w:val="18"/>
              </w:rPr>
            </w:pPr>
            <w:r>
              <w:rPr>
                <w:sz w:val="18"/>
              </w:rPr>
              <w:t>: Washing cold for 15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30 min at room temperature.</w:t>
            </w:r>
          </w:p>
        </w:tc>
      </w:tr>
      <w:tr w:rsidR="00AE657E">
        <w:trPr>
          <w:trHeight w:val="757"/>
        </w:trPr>
        <w:tc>
          <w:tcPr>
            <w:tcW w:w="2895" w:type="dxa"/>
            <w:tcBorders>
              <w:right w:val="single" w:sz="4" w:space="0" w:color="000000"/>
            </w:tcBorders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AE657E" w:rsidRDefault="00AE657E">
            <w:pPr>
              <w:pStyle w:val="TableParagraph"/>
              <w:spacing w:before="12"/>
              <w:rPr>
                <w:sz w:val="30"/>
              </w:rPr>
            </w:pPr>
          </w:p>
          <w:p w:rsidR="00AE657E" w:rsidRDefault="00C7055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2) Low bath ratio</w:t>
            </w:r>
          </w:p>
        </w:tc>
        <w:tc>
          <w:tcPr>
            <w:tcW w:w="4982" w:type="dxa"/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57E">
        <w:trPr>
          <w:trHeight w:val="2264"/>
        </w:trPr>
        <w:tc>
          <w:tcPr>
            <w:tcW w:w="2895" w:type="dxa"/>
            <w:tcBorders>
              <w:bottom w:val="single" w:sz="48" w:space="0" w:color="008000"/>
              <w:right w:val="single" w:sz="4" w:space="0" w:color="000000"/>
            </w:tcBorders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8" w:space="0" w:color="008000"/>
            </w:tcBorders>
          </w:tcPr>
          <w:p w:rsidR="00AE657E" w:rsidRDefault="00C7055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359" w:lineRule="exact"/>
              <w:rPr>
                <w:sz w:val="18"/>
              </w:rPr>
            </w:pPr>
            <w:r>
              <w:rPr>
                <w:sz w:val="18"/>
              </w:rPr>
              <w:t>98%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NaOH</w:t>
            </w:r>
          </w:p>
          <w:p w:rsidR="00AE657E" w:rsidRDefault="004A706E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36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WS-501R </w:t>
            </w:r>
          </w:p>
          <w:p w:rsidR="00AE657E" w:rsidRDefault="00C7055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 hot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371" w:lineRule="exact"/>
              <w:rPr>
                <w:sz w:val="18"/>
              </w:rPr>
            </w:pPr>
            <w:r>
              <w:rPr>
                <w:sz w:val="18"/>
              </w:rPr>
              <w:t>Washing cold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</w:tc>
        <w:tc>
          <w:tcPr>
            <w:tcW w:w="4982" w:type="dxa"/>
            <w:tcBorders>
              <w:bottom w:val="single" w:sz="48" w:space="0" w:color="008000"/>
            </w:tcBorders>
          </w:tcPr>
          <w:p w:rsidR="00AE657E" w:rsidRDefault="00C70550">
            <w:pPr>
              <w:pStyle w:val="TableParagraph"/>
              <w:spacing w:before="73"/>
              <w:ind w:left="190"/>
              <w:rPr>
                <w:rFonts w:ascii="UKIJ Tughra" w:hAnsi="UKIJ Tughra"/>
                <w:sz w:val="18"/>
              </w:rPr>
            </w:pPr>
            <w:r>
              <w:rPr>
                <w:sz w:val="18"/>
              </w:rPr>
              <w:t>: 0.5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 g/</w:t>
            </w:r>
            <w:r>
              <w:rPr>
                <w:rFonts w:ascii="UKIJ Tughra" w:hAnsi="UKIJ Tughra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rFonts w:ascii="UKIJ Tughra" w:hAnsi="UKIJ Tughra"/>
                <w:sz w:val="18"/>
              </w:rPr>
            </w:pPr>
            <w:r>
              <w:rPr>
                <w:w w:val="105"/>
                <w:sz w:val="18"/>
              </w:rPr>
              <w:t>: 2</w:t>
            </w:r>
            <w:r w:rsidR="00E456C3">
              <w:rPr>
                <w:rFonts w:ascii="UKIJ Tughra" w:hAnsi="UKIJ Tughr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3 g/</w:t>
            </w:r>
            <w:r>
              <w:rPr>
                <w:rFonts w:ascii="UKIJ Tughra" w:hAnsi="UKIJ Tughra"/>
                <w:w w:val="105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sz w:val="18"/>
              </w:rPr>
            </w:pPr>
            <w:r>
              <w:rPr>
                <w:sz w:val="18"/>
              </w:rPr>
              <w:t>: Washing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>
            <w:pPr>
              <w:pStyle w:val="TableParagraph"/>
              <w:spacing w:before="134"/>
              <w:ind w:left="190"/>
              <w:rPr>
                <w:sz w:val="18"/>
              </w:rPr>
            </w:pPr>
            <w:r>
              <w:rPr>
                <w:sz w:val="18"/>
              </w:rPr>
              <w:t>: Washing hot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 w:rsidP="00E456C3">
            <w:pPr>
              <w:pStyle w:val="TableParagraph"/>
              <w:spacing w:before="135" w:line="391" w:lineRule="auto"/>
              <w:ind w:left="371" w:right="1915" w:hanging="181"/>
              <w:rPr>
                <w:sz w:val="18"/>
              </w:rPr>
            </w:pPr>
            <w:r>
              <w:rPr>
                <w:sz w:val="18"/>
              </w:rPr>
              <w:t>: Washing cold for 15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30 min at room temperature.</w:t>
            </w:r>
          </w:p>
        </w:tc>
      </w:tr>
    </w:tbl>
    <w:p w:rsidR="00AE657E" w:rsidRDefault="00AE657E">
      <w:pPr>
        <w:spacing w:line="199" w:lineRule="exact"/>
        <w:rPr>
          <w:sz w:val="18"/>
        </w:rPr>
        <w:sectPr w:rsidR="00AE657E">
          <w:headerReference w:type="default" r:id="rId9"/>
          <w:pgSz w:w="11910" w:h="16840"/>
          <w:pgMar w:top="2440" w:right="180" w:bottom="280" w:left="800" w:header="1202" w:footer="0" w:gutter="0"/>
          <w:cols w:space="720"/>
        </w:sectPr>
      </w:pPr>
    </w:p>
    <w:p w:rsidR="00AE657E" w:rsidRDefault="0086461D">
      <w:pPr>
        <w:pStyle w:val="BodyText"/>
      </w:pPr>
      <w:r>
        <w:lastRenderedPageBreak/>
        <w:pict>
          <v:line id="_x0000_s1026" style="position:absolute;z-index:15730176;mso-position-horizontal-relative:page;mso-position-vertical-relative:page" from="-15.65pt,78.9pt" to="603.55pt,78.9pt" strokecolor="green" strokeweight="4.5pt">
            <w10:wrap anchorx="page" anchory="page"/>
          </v:line>
        </w:pict>
      </w:r>
    </w:p>
    <w:p w:rsidR="00AE657E" w:rsidRDefault="00AE657E">
      <w:pPr>
        <w:pStyle w:val="BodyText"/>
        <w:rPr>
          <w:sz w:val="1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95"/>
        <w:gridCol w:w="2833"/>
        <w:gridCol w:w="4982"/>
      </w:tblGrid>
      <w:tr w:rsidR="00AE657E">
        <w:trPr>
          <w:trHeight w:val="386"/>
        </w:trPr>
        <w:tc>
          <w:tcPr>
            <w:tcW w:w="2895" w:type="dxa"/>
            <w:vMerge w:val="restart"/>
            <w:tcBorders>
              <w:right w:val="single" w:sz="4" w:space="0" w:color="000000"/>
            </w:tcBorders>
          </w:tcPr>
          <w:p w:rsidR="00AE657E" w:rsidRDefault="00C70550">
            <w:pPr>
              <w:pStyle w:val="TableParagraph"/>
              <w:spacing w:before="51" w:line="352" w:lineRule="auto"/>
              <w:ind w:left="618" w:right="582" w:hanging="394"/>
              <w:rPr>
                <w:b/>
                <w:sz w:val="20"/>
              </w:rPr>
            </w:pPr>
            <w:r>
              <w:rPr>
                <w:rFonts w:ascii="UKIJ Tughra" w:hAnsi="UKIJ Tughr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RECOMMENDED RECIPE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AE657E" w:rsidRDefault="00C70550">
            <w:pPr>
              <w:pStyle w:val="TableParagraph"/>
              <w:spacing w:before="71"/>
              <w:ind w:left="124"/>
              <w:rPr>
                <w:sz w:val="18"/>
              </w:rPr>
            </w:pPr>
            <w:r>
              <w:rPr>
                <w:sz w:val="18"/>
              </w:rPr>
              <w:t>3) In case of dark color</w:t>
            </w:r>
          </w:p>
        </w:tc>
        <w:tc>
          <w:tcPr>
            <w:tcW w:w="4982" w:type="dxa"/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57E">
        <w:trPr>
          <w:trHeight w:val="2373"/>
        </w:trPr>
        <w:tc>
          <w:tcPr>
            <w:tcW w:w="2895" w:type="dxa"/>
            <w:vMerge/>
            <w:tcBorders>
              <w:top w:val="nil"/>
              <w:right w:val="single" w:sz="4" w:space="0" w:color="000000"/>
            </w:tcBorders>
          </w:tcPr>
          <w:p w:rsidR="00AE657E" w:rsidRDefault="00AE657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AE657E" w:rsidRDefault="00C70550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before="11" w:line="371" w:lineRule="exact"/>
              <w:rPr>
                <w:sz w:val="18"/>
              </w:rPr>
            </w:pPr>
            <w:r>
              <w:rPr>
                <w:sz w:val="18"/>
              </w:rPr>
              <w:t>98%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NaOH</w:t>
            </w:r>
          </w:p>
          <w:p w:rsidR="00AE657E" w:rsidRDefault="004A706E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36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WS-501R </w:t>
            </w:r>
          </w:p>
          <w:p w:rsidR="00AE657E" w:rsidRDefault="00C70550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 hot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371" w:lineRule="exact"/>
              <w:rPr>
                <w:sz w:val="18"/>
              </w:rPr>
            </w:pPr>
            <w:r>
              <w:rPr>
                <w:sz w:val="18"/>
              </w:rPr>
              <w:t>Washing cold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</w:tc>
        <w:tc>
          <w:tcPr>
            <w:tcW w:w="4982" w:type="dxa"/>
          </w:tcPr>
          <w:p w:rsidR="00AE657E" w:rsidRDefault="00C70550">
            <w:pPr>
              <w:pStyle w:val="TableParagraph"/>
              <w:spacing w:before="97"/>
              <w:ind w:left="190"/>
              <w:rPr>
                <w:rFonts w:ascii="UKIJ Tughra" w:hAnsi="UKIJ Tughra"/>
                <w:sz w:val="18"/>
              </w:rPr>
            </w:pPr>
            <w:r>
              <w:rPr>
                <w:sz w:val="18"/>
              </w:rPr>
              <w:t>: 0.5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 g/</w:t>
            </w:r>
            <w:r>
              <w:rPr>
                <w:rFonts w:ascii="UKIJ Tughra" w:hAnsi="UKIJ Tughra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4"/>
              <w:ind w:left="190"/>
              <w:rPr>
                <w:rFonts w:ascii="UKIJ Tughra" w:hAnsi="UKIJ Tughra"/>
                <w:sz w:val="18"/>
              </w:rPr>
            </w:pPr>
            <w:r>
              <w:rPr>
                <w:w w:val="105"/>
                <w:sz w:val="18"/>
              </w:rPr>
              <w:t>: 2</w:t>
            </w:r>
            <w:r w:rsidR="00E456C3">
              <w:rPr>
                <w:rFonts w:ascii="UKIJ Tughra" w:hAnsi="UKIJ Tughr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4 g/</w:t>
            </w:r>
            <w:r>
              <w:rPr>
                <w:rFonts w:ascii="UKIJ Tughra" w:hAnsi="UKIJ Tughra"/>
                <w:w w:val="105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rFonts w:ascii="UKIJ Tughra" w:hAnsi="UKIJ Tughra"/>
                <w:sz w:val="18"/>
              </w:rPr>
            </w:pPr>
            <w:r>
              <w:rPr>
                <w:sz w:val="18"/>
              </w:rPr>
              <w:t>: Washing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sz w:val="18"/>
              </w:rPr>
            </w:pPr>
            <w:r>
              <w:rPr>
                <w:sz w:val="18"/>
              </w:rPr>
              <w:t>: Washing hot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 w:rsidP="00E456C3">
            <w:pPr>
              <w:pStyle w:val="TableParagraph"/>
              <w:spacing w:before="135" w:line="391" w:lineRule="auto"/>
              <w:ind w:left="371" w:right="1915" w:hanging="181"/>
              <w:rPr>
                <w:sz w:val="18"/>
              </w:rPr>
            </w:pPr>
            <w:r>
              <w:rPr>
                <w:sz w:val="18"/>
              </w:rPr>
              <w:t>: Washing cold for 15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30 min at room temperature.</w:t>
            </w:r>
          </w:p>
        </w:tc>
      </w:tr>
      <w:tr w:rsidR="00AE657E">
        <w:trPr>
          <w:trHeight w:val="536"/>
        </w:trPr>
        <w:tc>
          <w:tcPr>
            <w:tcW w:w="2895" w:type="dxa"/>
            <w:tcBorders>
              <w:right w:val="single" w:sz="4" w:space="0" w:color="000000"/>
            </w:tcBorders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AE657E" w:rsidRDefault="00AE657E">
            <w:pPr>
              <w:pStyle w:val="TableParagraph"/>
              <w:spacing w:before="7"/>
              <w:rPr>
                <w:sz w:val="20"/>
              </w:rPr>
            </w:pPr>
          </w:p>
          <w:p w:rsidR="00AE657E" w:rsidRDefault="00C7055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4) In case of medium color</w:t>
            </w:r>
          </w:p>
        </w:tc>
        <w:tc>
          <w:tcPr>
            <w:tcW w:w="4982" w:type="dxa"/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57E">
        <w:trPr>
          <w:trHeight w:val="2340"/>
        </w:trPr>
        <w:tc>
          <w:tcPr>
            <w:tcW w:w="2895" w:type="dxa"/>
            <w:tcBorders>
              <w:right w:val="single" w:sz="4" w:space="0" w:color="000000"/>
            </w:tcBorders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AE657E" w:rsidRDefault="00C70550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352" w:lineRule="exact"/>
              <w:rPr>
                <w:sz w:val="18"/>
              </w:rPr>
            </w:pPr>
            <w:r>
              <w:rPr>
                <w:sz w:val="18"/>
              </w:rPr>
              <w:t>98%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NaOH</w:t>
            </w:r>
          </w:p>
          <w:p w:rsidR="00AE657E" w:rsidRDefault="004A706E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36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WS-501R </w:t>
            </w:r>
          </w:p>
          <w:p w:rsidR="00AE657E" w:rsidRDefault="00C70550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 hot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371" w:lineRule="exact"/>
              <w:rPr>
                <w:sz w:val="18"/>
              </w:rPr>
            </w:pPr>
            <w:r>
              <w:rPr>
                <w:sz w:val="18"/>
              </w:rPr>
              <w:t>Washing cold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</w:tc>
        <w:tc>
          <w:tcPr>
            <w:tcW w:w="4982" w:type="dxa"/>
          </w:tcPr>
          <w:p w:rsidR="00AE657E" w:rsidRDefault="00C70550">
            <w:pPr>
              <w:pStyle w:val="TableParagraph"/>
              <w:spacing w:before="67"/>
              <w:ind w:left="190"/>
              <w:rPr>
                <w:rFonts w:ascii="UKIJ Tughra" w:hAnsi="UKIJ Tughra"/>
                <w:sz w:val="18"/>
              </w:rPr>
            </w:pPr>
            <w:r>
              <w:rPr>
                <w:sz w:val="18"/>
              </w:rPr>
              <w:t>: 0.5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 g/</w:t>
            </w:r>
            <w:r>
              <w:rPr>
                <w:rFonts w:ascii="UKIJ Tughra" w:hAnsi="UKIJ Tughra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4"/>
              <w:ind w:left="190"/>
              <w:rPr>
                <w:rFonts w:ascii="UKIJ Tughra" w:hAnsi="UKIJ Tughra"/>
                <w:sz w:val="18"/>
              </w:rPr>
            </w:pPr>
            <w:r>
              <w:rPr>
                <w:w w:val="105"/>
                <w:sz w:val="18"/>
              </w:rPr>
              <w:t>: 1</w:t>
            </w:r>
            <w:r w:rsidR="00E456C3">
              <w:rPr>
                <w:rFonts w:ascii="UKIJ Tughra" w:hAnsi="UKIJ Tughr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2 g/</w:t>
            </w:r>
            <w:r>
              <w:rPr>
                <w:rFonts w:ascii="UKIJ Tughra" w:hAnsi="UKIJ Tughra"/>
                <w:w w:val="105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sz w:val="18"/>
              </w:rPr>
            </w:pPr>
            <w:r>
              <w:rPr>
                <w:sz w:val="18"/>
              </w:rPr>
              <w:t>: Washing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sz w:val="18"/>
              </w:rPr>
            </w:pPr>
            <w:r>
              <w:rPr>
                <w:sz w:val="18"/>
              </w:rPr>
              <w:t>: Washing hot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 w:rsidP="00E456C3">
            <w:pPr>
              <w:pStyle w:val="TableParagraph"/>
              <w:spacing w:before="135" w:line="391" w:lineRule="auto"/>
              <w:ind w:left="371" w:right="1915" w:hanging="181"/>
              <w:rPr>
                <w:sz w:val="18"/>
              </w:rPr>
            </w:pPr>
            <w:r>
              <w:rPr>
                <w:sz w:val="18"/>
              </w:rPr>
              <w:t>: Washing cold for 15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30 min at room temperature.</w:t>
            </w:r>
          </w:p>
        </w:tc>
      </w:tr>
      <w:tr w:rsidR="00AE657E">
        <w:trPr>
          <w:trHeight w:val="2396"/>
        </w:trPr>
        <w:tc>
          <w:tcPr>
            <w:tcW w:w="10710" w:type="dxa"/>
            <w:gridSpan w:val="3"/>
          </w:tcPr>
          <w:p w:rsidR="00AE657E" w:rsidRDefault="00AE657E">
            <w:pPr>
              <w:pStyle w:val="TableParagraph"/>
              <w:spacing w:before="3"/>
              <w:rPr>
                <w:sz w:val="20"/>
              </w:rPr>
            </w:pPr>
          </w:p>
          <w:p w:rsidR="00AE657E" w:rsidRDefault="00C70550">
            <w:pPr>
              <w:pStyle w:val="TableParagraph"/>
              <w:spacing w:before="1" w:line="393" w:lineRule="auto"/>
              <w:ind w:left="3288" w:right="243" w:hanging="264"/>
              <w:rPr>
                <w:b/>
                <w:sz w:val="18"/>
              </w:rPr>
            </w:pPr>
            <w:r>
              <w:rPr>
                <w:rFonts w:ascii="DejaVu Sans" w:hAnsi="DejaVu Sans"/>
                <w:b/>
                <w:sz w:val="18"/>
              </w:rPr>
              <w:t xml:space="preserve">※ </w:t>
            </w:r>
            <w:r>
              <w:rPr>
                <w:b/>
                <w:sz w:val="18"/>
              </w:rPr>
              <w:t>The method to improve washing fastness, perspiration fastness and sea water fastness of cellulose-based fibers such as cotton, etc.</w:t>
            </w:r>
          </w:p>
          <w:p w:rsidR="00AE657E" w:rsidRDefault="00C70550">
            <w:pPr>
              <w:pStyle w:val="TableParagraph"/>
              <w:numPr>
                <w:ilvl w:val="0"/>
                <w:numId w:val="2"/>
              </w:numPr>
              <w:tabs>
                <w:tab w:val="left" w:pos="3465"/>
              </w:tabs>
              <w:spacing w:before="5"/>
              <w:ind w:hanging="261"/>
              <w:rPr>
                <w:sz w:val="18"/>
              </w:rPr>
            </w:pPr>
            <w:r>
              <w:rPr>
                <w:sz w:val="18"/>
              </w:rPr>
              <w:t xml:space="preserve">Treat with </w:t>
            </w:r>
            <w:r>
              <w:rPr>
                <w:b/>
                <w:sz w:val="18"/>
              </w:rPr>
              <w:t xml:space="preserve">MONOREX-NRD </w:t>
            </w:r>
            <w:r>
              <w:rPr>
                <w:sz w:val="18"/>
              </w:rPr>
              <w:t>after washing with</w:t>
            </w:r>
            <w:r>
              <w:rPr>
                <w:spacing w:val="-6"/>
                <w:sz w:val="18"/>
              </w:rPr>
              <w:t xml:space="preserve"> </w:t>
            </w:r>
            <w:r w:rsidR="004A706E">
              <w:rPr>
                <w:b/>
                <w:sz w:val="18"/>
              </w:rPr>
              <w:t xml:space="preserve">WS-501R </w:t>
            </w:r>
            <w:r>
              <w:rPr>
                <w:sz w:val="18"/>
              </w:rPr>
              <w:t>.</w:t>
            </w:r>
          </w:p>
          <w:p w:rsidR="00AE657E" w:rsidRDefault="00C70550">
            <w:pPr>
              <w:pStyle w:val="TableParagraph"/>
              <w:numPr>
                <w:ilvl w:val="0"/>
                <w:numId w:val="2"/>
              </w:numPr>
              <w:tabs>
                <w:tab w:val="left" w:pos="3465"/>
              </w:tabs>
              <w:spacing w:before="141"/>
              <w:ind w:hanging="261"/>
              <w:rPr>
                <w:sz w:val="18"/>
              </w:rPr>
            </w:pPr>
            <w:r>
              <w:rPr>
                <w:sz w:val="18"/>
              </w:rPr>
              <w:t>Please refer to its catalog to treat 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MONOREX-NRD</w:t>
            </w:r>
            <w:r>
              <w:rPr>
                <w:sz w:val="18"/>
              </w:rPr>
              <w:t>.</w:t>
            </w:r>
          </w:p>
          <w:p w:rsidR="00AE657E" w:rsidRDefault="00AE657E">
            <w:pPr>
              <w:pStyle w:val="TableParagraph"/>
            </w:pPr>
          </w:p>
          <w:p w:rsidR="00AE657E" w:rsidRDefault="00AE657E">
            <w:pPr>
              <w:pStyle w:val="TableParagraph"/>
              <w:spacing w:before="8"/>
              <w:rPr>
                <w:sz w:val="18"/>
              </w:rPr>
            </w:pPr>
          </w:p>
          <w:p w:rsidR="00AE657E" w:rsidRDefault="00C70550">
            <w:pPr>
              <w:pStyle w:val="TableParagraph"/>
              <w:ind w:left="3024"/>
              <w:rPr>
                <w:b/>
                <w:sz w:val="18"/>
              </w:rPr>
            </w:pPr>
            <w:r>
              <w:rPr>
                <w:rFonts w:ascii="DejaVu Sans" w:hAnsi="DejaVu Sans"/>
                <w:b/>
                <w:sz w:val="18"/>
              </w:rPr>
              <w:t xml:space="preserve">※ </w:t>
            </w:r>
            <w:r>
              <w:rPr>
                <w:b/>
                <w:sz w:val="18"/>
              </w:rPr>
              <w:t>Recommended recipe for washing of printing materials</w:t>
            </w:r>
          </w:p>
        </w:tc>
      </w:tr>
      <w:tr w:rsidR="00AE657E">
        <w:trPr>
          <w:trHeight w:val="2406"/>
        </w:trPr>
        <w:tc>
          <w:tcPr>
            <w:tcW w:w="2895" w:type="dxa"/>
            <w:tcBorders>
              <w:right w:val="single" w:sz="4" w:space="0" w:color="000000"/>
            </w:tcBorders>
          </w:tcPr>
          <w:p w:rsidR="00AE657E" w:rsidRDefault="00AE6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AE657E" w:rsidRDefault="00C7055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before="45" w:line="371" w:lineRule="exact"/>
              <w:rPr>
                <w:sz w:val="18"/>
              </w:rPr>
            </w:pPr>
            <w:r>
              <w:rPr>
                <w:sz w:val="18"/>
              </w:rPr>
              <w:t>98%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NaOH</w:t>
            </w:r>
          </w:p>
          <w:p w:rsidR="00AE657E" w:rsidRDefault="004A706E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line="36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WS-501R </w:t>
            </w:r>
          </w:p>
          <w:p w:rsidR="00AE657E" w:rsidRDefault="00C7055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Washing hot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AE657E" w:rsidRDefault="00C7055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line="371" w:lineRule="exact"/>
              <w:rPr>
                <w:sz w:val="18"/>
              </w:rPr>
            </w:pPr>
            <w:r>
              <w:rPr>
                <w:sz w:val="18"/>
              </w:rPr>
              <w:t>Washing cold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</w:tc>
        <w:tc>
          <w:tcPr>
            <w:tcW w:w="4982" w:type="dxa"/>
          </w:tcPr>
          <w:p w:rsidR="00AE657E" w:rsidRDefault="00C70550">
            <w:pPr>
              <w:pStyle w:val="TableParagraph"/>
              <w:spacing w:before="130"/>
              <w:ind w:left="190"/>
              <w:rPr>
                <w:rFonts w:ascii="UKIJ Tughra" w:hAnsi="UKIJ Tughra"/>
                <w:sz w:val="18"/>
              </w:rPr>
            </w:pPr>
            <w:r>
              <w:rPr>
                <w:sz w:val="18"/>
              </w:rPr>
              <w:t>: 0.5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 g/</w:t>
            </w:r>
            <w:r>
              <w:rPr>
                <w:rFonts w:ascii="UKIJ Tughra" w:hAnsi="UKIJ Tughra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rFonts w:ascii="UKIJ Tughra" w:hAnsi="UKIJ Tughra"/>
                <w:sz w:val="18"/>
              </w:rPr>
            </w:pPr>
            <w:r>
              <w:rPr>
                <w:sz w:val="18"/>
              </w:rPr>
              <w:t>: 2 g/</w:t>
            </w:r>
            <w:r>
              <w:rPr>
                <w:rFonts w:ascii="UKIJ Tughra" w:hAnsi="UKIJ Tughra"/>
                <w:sz w:val="18"/>
              </w:rPr>
              <w:t>ℓ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sz w:val="18"/>
              </w:rPr>
            </w:pPr>
            <w:r>
              <w:rPr>
                <w:sz w:val="18"/>
              </w:rPr>
              <w:t>: Washing for 60 min at 95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>
            <w:pPr>
              <w:pStyle w:val="TableParagraph"/>
              <w:spacing w:before="135"/>
              <w:ind w:left="190"/>
              <w:rPr>
                <w:sz w:val="18"/>
              </w:rPr>
            </w:pPr>
            <w:r>
              <w:rPr>
                <w:sz w:val="18"/>
              </w:rPr>
              <w:t>: Washing hot for 30 min at 85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100</w:t>
            </w:r>
            <w:r w:rsidR="00E456C3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AE657E" w:rsidRDefault="00C70550" w:rsidP="00E456C3">
            <w:pPr>
              <w:pStyle w:val="TableParagraph"/>
              <w:spacing w:before="134" w:line="391" w:lineRule="auto"/>
              <w:ind w:left="371" w:right="1915" w:hanging="181"/>
              <w:rPr>
                <w:sz w:val="18"/>
              </w:rPr>
            </w:pPr>
            <w:r>
              <w:rPr>
                <w:sz w:val="18"/>
              </w:rPr>
              <w:t>: Washing cold for 15</w:t>
            </w:r>
            <w:r w:rsidR="00E456C3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30 min at room temperature.</w:t>
            </w:r>
          </w:p>
        </w:tc>
      </w:tr>
      <w:tr w:rsidR="00AE657E">
        <w:trPr>
          <w:trHeight w:val="630"/>
        </w:trPr>
        <w:tc>
          <w:tcPr>
            <w:tcW w:w="2895" w:type="dxa"/>
            <w:tcBorders>
              <w:bottom w:val="single" w:sz="48" w:space="0" w:color="008000"/>
              <w:right w:val="single" w:sz="4" w:space="0" w:color="000000"/>
            </w:tcBorders>
          </w:tcPr>
          <w:p w:rsidR="00AE657E" w:rsidRDefault="00C70550">
            <w:pPr>
              <w:pStyle w:val="TableParagraph"/>
              <w:spacing w:before="51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PACKAGE</w:t>
            </w:r>
          </w:p>
        </w:tc>
        <w:tc>
          <w:tcPr>
            <w:tcW w:w="7815" w:type="dxa"/>
            <w:gridSpan w:val="2"/>
            <w:tcBorders>
              <w:left w:val="single" w:sz="4" w:space="0" w:color="000000"/>
              <w:bottom w:val="single" w:sz="48" w:space="0" w:color="008000"/>
            </w:tcBorders>
          </w:tcPr>
          <w:p w:rsidR="00AE657E" w:rsidRDefault="00C70550">
            <w:pPr>
              <w:pStyle w:val="TableParagraph"/>
              <w:spacing w:before="71"/>
              <w:ind w:left="124"/>
              <w:rPr>
                <w:sz w:val="18"/>
              </w:rPr>
            </w:pPr>
            <w:r>
              <w:rPr>
                <w:sz w:val="18"/>
              </w:rPr>
              <w:t>120 Kgs, 200 Kgs NET IN DRUMS.</w:t>
            </w:r>
          </w:p>
        </w:tc>
      </w:tr>
    </w:tbl>
    <w:p w:rsidR="00C70550" w:rsidRDefault="00C70550"/>
    <w:sectPr w:rsidR="00C70550" w:rsidSect="00E456C3">
      <w:pgSz w:w="11910" w:h="16840"/>
      <w:pgMar w:top="1988" w:right="180" w:bottom="280" w:left="800" w:header="90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83" w:rsidRDefault="00C54683" w:rsidP="00AE657E">
      <w:r>
        <w:separator/>
      </w:r>
    </w:p>
  </w:endnote>
  <w:endnote w:type="continuationSeparator" w:id="1">
    <w:p w:rsidR="00C54683" w:rsidRDefault="00C54683" w:rsidP="00AE6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CJK JP Medium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Tughr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M Roman Unslanted 1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63" w:rsidRDefault="0086461D" w:rsidP="00CA5F63">
    <w:pPr>
      <w:pStyle w:val="Footer"/>
      <w:rPr>
        <w:rFonts w:ascii="Georgia" w:hAnsi="Georgia"/>
        <w:b/>
        <w:sz w:val="28"/>
        <w:szCs w:val="28"/>
      </w:rPr>
    </w:pPr>
    <w:r>
      <w:rPr>
        <w:rFonts w:ascii="Georgia" w:hAnsi="Georgia"/>
        <w:b/>
        <w:noProof/>
        <w:sz w:val="28"/>
        <w:szCs w:val="28"/>
      </w:rPr>
      <w:pict>
        <v:group id="_x0000_s2054" style="position:absolute;margin-left:0;margin-top:0;width:634.85pt;height:8.7pt;z-index:487416832;mso-position-horizontal:center;mso-position-horizontal-relative:margin;mso-position-vertical:bottom;mso-position-vertical-relative:margin" coordsize="10260,90">
          <v:line id="_x0000_s2055" style="position:absolute" from="0,45" to="10260,45" strokecolor="green" strokeweight="4.5pt"/>
          <w10:wrap type="square" anchorx="margin" anchory="margin"/>
        </v:group>
      </w:pict>
    </w:r>
    <w:r w:rsidR="00CA5F63"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15808" behindDoc="1" locked="0" layoutInCell="1" allowOverlap="1">
          <wp:simplePos x="0" y="0"/>
          <wp:positionH relativeFrom="margin">
            <wp:posOffset>969231</wp:posOffset>
          </wp:positionH>
          <wp:positionV relativeFrom="paragraph">
            <wp:posOffset>136525</wp:posOffset>
          </wp:positionV>
          <wp:extent cx="728373" cy="461176"/>
          <wp:effectExtent l="19050" t="0" r="0" b="0"/>
          <wp:wrapNone/>
          <wp:docPr id="4" name="Picture 2" descr="C:\Users\Digicom\Desktop\ALAM CHEMICAL\Logo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gicom\Desktop\ALAM CHEMICAL\Logo-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73" cy="461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5F63" w:rsidRPr="00D54EF1" w:rsidRDefault="00CA5F63" w:rsidP="00CA5F63">
    <w:pPr>
      <w:pStyle w:val="Footer"/>
      <w:jc w:val="center"/>
      <w:rPr>
        <w:rFonts w:ascii="Georgia" w:hAnsi="Georgia"/>
        <w:b/>
        <w:sz w:val="28"/>
        <w:szCs w:val="28"/>
      </w:rPr>
    </w:pPr>
    <w:r w:rsidRPr="00D54EF1">
      <w:rPr>
        <w:rFonts w:ascii="Georgia" w:hAnsi="Georgia"/>
        <w:b/>
        <w:sz w:val="28"/>
        <w:szCs w:val="28"/>
      </w:rPr>
      <w:t>Ro Chem International SDN BHD</w:t>
    </w:r>
  </w:p>
  <w:p w:rsidR="00CA5F63" w:rsidRPr="00D54EF1" w:rsidRDefault="00CA5F63" w:rsidP="00CA5F63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11-3-2, Block-I, Jalan 3/101C, Chenas Business Center</w:t>
    </w:r>
  </w:p>
  <w:p w:rsidR="00CA5F63" w:rsidRPr="00D54EF1" w:rsidRDefault="00CA5F63" w:rsidP="00CA5F63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Jalan Cheras, Batu5,56100, Kuala Lumpur, Malayasia</w:t>
    </w:r>
  </w:p>
  <w:p w:rsidR="00203C0E" w:rsidRPr="007304C9" w:rsidRDefault="00203C0E" w:rsidP="00203C0E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 xml:space="preserve">Cell No : +601116622841, </w:t>
    </w:r>
    <w:r>
      <w:rPr>
        <w:sz w:val="18"/>
        <w:szCs w:val="18"/>
      </w:rPr>
      <w:t xml:space="preserve">E-mail : </w:t>
    </w:r>
    <w:r w:rsidRPr="00D54EF1">
      <w:rPr>
        <w:sz w:val="18"/>
        <w:szCs w:val="18"/>
      </w:rPr>
      <w:t>info@</w:t>
    </w:r>
    <w:r w:rsidRPr="00A92B16">
      <w:rPr>
        <w:sz w:val="18"/>
        <w:szCs w:val="18"/>
      </w:rPr>
      <w:t>rochemint.com</w:t>
    </w:r>
    <w:r>
      <w:rPr>
        <w:sz w:val="18"/>
        <w:szCs w:val="18"/>
      </w:rPr>
      <w:t xml:space="preserve">, </w:t>
    </w:r>
    <w:r w:rsidRPr="00A92B16">
      <w:rPr>
        <w:sz w:val="18"/>
        <w:szCs w:val="18"/>
      </w:rPr>
      <w:t>www.rochemint.com</w:t>
    </w:r>
  </w:p>
  <w:p w:rsidR="00CA5F63" w:rsidRDefault="00CA5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83" w:rsidRDefault="00C54683" w:rsidP="00AE657E">
      <w:r>
        <w:separator/>
      </w:r>
    </w:p>
  </w:footnote>
  <w:footnote w:type="continuationSeparator" w:id="1">
    <w:p w:rsidR="00C54683" w:rsidRDefault="00C54683" w:rsidP="00AE6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C3" w:rsidRPr="00E456C3" w:rsidRDefault="00E456C3" w:rsidP="00E456C3">
    <w:pPr>
      <w:pStyle w:val="Header"/>
      <w:rPr>
        <w:rFonts w:asciiTheme="minorHAnsi" w:hAnsiTheme="minorHAnsi" w:cstheme="minorHAnsi"/>
        <w:b/>
        <w:sz w:val="48"/>
        <w:szCs w:val="48"/>
      </w:rPr>
    </w:pPr>
    <w:r w:rsidRPr="00E456C3">
      <w:rPr>
        <w:rFonts w:asciiTheme="minorHAnsi" w:hAnsiTheme="minorHAnsi" w:cstheme="minorHAnsi"/>
        <w:b/>
        <w:sz w:val="48"/>
        <w:szCs w:val="48"/>
      </w:rPr>
      <w:t>WS-501R</w:t>
    </w:r>
  </w:p>
  <w:p w:rsidR="00AE657E" w:rsidRPr="00E456C3" w:rsidRDefault="00E456C3" w:rsidP="00E456C3">
    <w:pPr>
      <w:pStyle w:val="Header"/>
      <w:ind w:right="850"/>
      <w:jc w:val="right"/>
      <w:rPr>
        <w:rFonts w:asciiTheme="minorHAnsi" w:hAnsiTheme="minorHAnsi" w:cstheme="minorHAnsi"/>
        <w:b/>
        <w:sz w:val="28"/>
        <w:szCs w:val="28"/>
      </w:rPr>
    </w:pPr>
    <w:r w:rsidRPr="00E456C3">
      <w:rPr>
        <w:rFonts w:asciiTheme="minorHAnsi" w:hAnsiTheme="minorHAnsi" w:cstheme="minorHAnsi"/>
        <w:b/>
        <w:sz w:val="28"/>
        <w:szCs w:val="28"/>
      </w:rPr>
      <w:t>- Washing Agent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7E" w:rsidRDefault="00E456C3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8.35pt;margin-top:53pt;width:149.6pt;height:21.5pt;z-index:-15902720;mso-position-horizontal-relative:page;mso-position-vertical-relative:page" filled="f" stroked="f">
          <v:textbox style="mso-next-textbox:#_x0000_s2049" inset="0,0,0,0">
            <w:txbxContent>
              <w:p w:rsidR="00AE657E" w:rsidRPr="00E456C3" w:rsidRDefault="00C70550">
                <w:pPr>
                  <w:spacing w:before="20"/>
                  <w:ind w:left="20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 w:rsidRPr="00E456C3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- Washing agent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5.7pt;margin-top:33.6pt;width:141.4pt;height:46.55pt;z-index:-15903232;mso-position-horizontal-relative:page;mso-position-vertical-relative:page" filled="f" stroked="f">
          <v:textbox style="mso-next-textbox:#_x0000_s2050" inset="0,0,0,0">
            <w:txbxContent>
              <w:p w:rsidR="00AE657E" w:rsidRPr="00E456C3" w:rsidRDefault="00C70550">
                <w:pPr>
                  <w:spacing w:before="20"/>
                  <w:ind w:left="20"/>
                  <w:rPr>
                    <w:rFonts w:asciiTheme="minorHAnsi" w:hAnsiTheme="minorHAnsi" w:cstheme="minorHAnsi"/>
                    <w:b/>
                    <w:sz w:val="48"/>
                  </w:rPr>
                </w:pPr>
                <w:r w:rsidRPr="00E456C3">
                  <w:rPr>
                    <w:rFonts w:asciiTheme="minorHAnsi" w:hAnsiTheme="minorHAnsi" w:cstheme="minorHAnsi"/>
                    <w:b/>
                    <w:shadow/>
                    <w:sz w:val="48"/>
                  </w:rPr>
                  <w:t>WS-501</w:t>
                </w:r>
                <w:r w:rsidR="00760E10" w:rsidRPr="00E456C3">
                  <w:rPr>
                    <w:rFonts w:asciiTheme="minorHAnsi" w:hAnsiTheme="minorHAnsi" w:cstheme="minorHAnsi"/>
                    <w:b/>
                    <w:shadow/>
                    <w:sz w:val="48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5C1"/>
    <w:multiLevelType w:val="hybridMultilevel"/>
    <w:tmpl w:val="1564EF76"/>
    <w:lvl w:ilvl="0" w:tplc="0D28235C">
      <w:numFmt w:val="bullet"/>
      <w:lvlText w:val="•"/>
      <w:lvlJc w:val="left"/>
      <w:pPr>
        <w:ind w:left="461" w:hanging="159"/>
      </w:pPr>
      <w:rPr>
        <w:rFonts w:ascii="Noto Sans CJK JP Medium" w:eastAsia="Noto Sans CJK JP Medium" w:hAnsi="Noto Sans CJK JP Medium" w:cs="Noto Sans CJK JP Medium" w:hint="default"/>
        <w:w w:val="105"/>
        <w:sz w:val="18"/>
        <w:szCs w:val="18"/>
        <w:lang w:val="en-US" w:eastAsia="en-US" w:bidi="ar-SA"/>
      </w:rPr>
    </w:lvl>
    <w:lvl w:ilvl="1" w:tplc="C226BC8A">
      <w:numFmt w:val="bullet"/>
      <w:lvlText w:val="•"/>
      <w:lvlJc w:val="left"/>
      <w:pPr>
        <w:ind w:left="696" w:hanging="159"/>
      </w:pPr>
      <w:rPr>
        <w:rFonts w:hint="default"/>
        <w:lang w:val="en-US" w:eastAsia="en-US" w:bidi="ar-SA"/>
      </w:rPr>
    </w:lvl>
    <w:lvl w:ilvl="2" w:tplc="9D02E39A">
      <w:numFmt w:val="bullet"/>
      <w:lvlText w:val="•"/>
      <w:lvlJc w:val="left"/>
      <w:pPr>
        <w:ind w:left="933" w:hanging="159"/>
      </w:pPr>
      <w:rPr>
        <w:rFonts w:hint="default"/>
        <w:lang w:val="en-US" w:eastAsia="en-US" w:bidi="ar-SA"/>
      </w:rPr>
    </w:lvl>
    <w:lvl w:ilvl="3" w:tplc="32A0809E">
      <w:numFmt w:val="bullet"/>
      <w:lvlText w:val="•"/>
      <w:lvlJc w:val="left"/>
      <w:pPr>
        <w:ind w:left="1170" w:hanging="159"/>
      </w:pPr>
      <w:rPr>
        <w:rFonts w:hint="default"/>
        <w:lang w:val="en-US" w:eastAsia="en-US" w:bidi="ar-SA"/>
      </w:rPr>
    </w:lvl>
    <w:lvl w:ilvl="4" w:tplc="A5147A7E">
      <w:numFmt w:val="bullet"/>
      <w:lvlText w:val="•"/>
      <w:lvlJc w:val="left"/>
      <w:pPr>
        <w:ind w:left="1407" w:hanging="159"/>
      </w:pPr>
      <w:rPr>
        <w:rFonts w:hint="default"/>
        <w:lang w:val="en-US" w:eastAsia="en-US" w:bidi="ar-SA"/>
      </w:rPr>
    </w:lvl>
    <w:lvl w:ilvl="5" w:tplc="AA5E52DE">
      <w:numFmt w:val="bullet"/>
      <w:lvlText w:val="•"/>
      <w:lvlJc w:val="left"/>
      <w:pPr>
        <w:ind w:left="1644" w:hanging="159"/>
      </w:pPr>
      <w:rPr>
        <w:rFonts w:hint="default"/>
        <w:lang w:val="en-US" w:eastAsia="en-US" w:bidi="ar-SA"/>
      </w:rPr>
    </w:lvl>
    <w:lvl w:ilvl="6" w:tplc="862E005C">
      <w:numFmt w:val="bullet"/>
      <w:lvlText w:val="•"/>
      <w:lvlJc w:val="left"/>
      <w:pPr>
        <w:ind w:left="1880" w:hanging="159"/>
      </w:pPr>
      <w:rPr>
        <w:rFonts w:hint="default"/>
        <w:lang w:val="en-US" w:eastAsia="en-US" w:bidi="ar-SA"/>
      </w:rPr>
    </w:lvl>
    <w:lvl w:ilvl="7" w:tplc="3B2A4BFE">
      <w:numFmt w:val="bullet"/>
      <w:lvlText w:val="•"/>
      <w:lvlJc w:val="left"/>
      <w:pPr>
        <w:ind w:left="2117" w:hanging="159"/>
      </w:pPr>
      <w:rPr>
        <w:rFonts w:hint="default"/>
        <w:lang w:val="en-US" w:eastAsia="en-US" w:bidi="ar-SA"/>
      </w:rPr>
    </w:lvl>
    <w:lvl w:ilvl="8" w:tplc="B9683E36">
      <w:numFmt w:val="bullet"/>
      <w:lvlText w:val="•"/>
      <w:lvlJc w:val="left"/>
      <w:pPr>
        <w:ind w:left="2354" w:hanging="159"/>
      </w:pPr>
      <w:rPr>
        <w:rFonts w:hint="default"/>
        <w:lang w:val="en-US" w:eastAsia="en-US" w:bidi="ar-SA"/>
      </w:rPr>
    </w:lvl>
  </w:abstractNum>
  <w:abstractNum w:abstractNumId="1">
    <w:nsid w:val="114C4DEE"/>
    <w:multiLevelType w:val="hybridMultilevel"/>
    <w:tmpl w:val="B30A2F1A"/>
    <w:lvl w:ilvl="0" w:tplc="4BF6A74A">
      <w:numFmt w:val="bullet"/>
      <w:lvlText w:val="•"/>
      <w:lvlJc w:val="left"/>
      <w:pPr>
        <w:ind w:left="461" w:hanging="159"/>
      </w:pPr>
      <w:rPr>
        <w:rFonts w:ascii="Noto Sans CJK JP Medium" w:eastAsia="Noto Sans CJK JP Medium" w:hAnsi="Noto Sans CJK JP Medium" w:cs="Noto Sans CJK JP Medium" w:hint="default"/>
        <w:w w:val="105"/>
        <w:sz w:val="18"/>
        <w:szCs w:val="18"/>
        <w:lang w:val="en-US" w:eastAsia="en-US" w:bidi="ar-SA"/>
      </w:rPr>
    </w:lvl>
    <w:lvl w:ilvl="1" w:tplc="416E7B84">
      <w:numFmt w:val="bullet"/>
      <w:lvlText w:val="•"/>
      <w:lvlJc w:val="left"/>
      <w:pPr>
        <w:ind w:left="696" w:hanging="159"/>
      </w:pPr>
      <w:rPr>
        <w:rFonts w:hint="default"/>
        <w:lang w:val="en-US" w:eastAsia="en-US" w:bidi="ar-SA"/>
      </w:rPr>
    </w:lvl>
    <w:lvl w:ilvl="2" w:tplc="F28A4BC4">
      <w:numFmt w:val="bullet"/>
      <w:lvlText w:val="•"/>
      <w:lvlJc w:val="left"/>
      <w:pPr>
        <w:ind w:left="933" w:hanging="159"/>
      </w:pPr>
      <w:rPr>
        <w:rFonts w:hint="default"/>
        <w:lang w:val="en-US" w:eastAsia="en-US" w:bidi="ar-SA"/>
      </w:rPr>
    </w:lvl>
    <w:lvl w:ilvl="3" w:tplc="1A3CF266">
      <w:numFmt w:val="bullet"/>
      <w:lvlText w:val="•"/>
      <w:lvlJc w:val="left"/>
      <w:pPr>
        <w:ind w:left="1170" w:hanging="159"/>
      </w:pPr>
      <w:rPr>
        <w:rFonts w:hint="default"/>
        <w:lang w:val="en-US" w:eastAsia="en-US" w:bidi="ar-SA"/>
      </w:rPr>
    </w:lvl>
    <w:lvl w:ilvl="4" w:tplc="C9A65E3A">
      <w:numFmt w:val="bullet"/>
      <w:lvlText w:val="•"/>
      <w:lvlJc w:val="left"/>
      <w:pPr>
        <w:ind w:left="1407" w:hanging="159"/>
      </w:pPr>
      <w:rPr>
        <w:rFonts w:hint="default"/>
        <w:lang w:val="en-US" w:eastAsia="en-US" w:bidi="ar-SA"/>
      </w:rPr>
    </w:lvl>
    <w:lvl w:ilvl="5" w:tplc="4DC02C40">
      <w:numFmt w:val="bullet"/>
      <w:lvlText w:val="•"/>
      <w:lvlJc w:val="left"/>
      <w:pPr>
        <w:ind w:left="1644" w:hanging="159"/>
      </w:pPr>
      <w:rPr>
        <w:rFonts w:hint="default"/>
        <w:lang w:val="en-US" w:eastAsia="en-US" w:bidi="ar-SA"/>
      </w:rPr>
    </w:lvl>
    <w:lvl w:ilvl="6" w:tplc="0F7EC492">
      <w:numFmt w:val="bullet"/>
      <w:lvlText w:val="•"/>
      <w:lvlJc w:val="left"/>
      <w:pPr>
        <w:ind w:left="1880" w:hanging="159"/>
      </w:pPr>
      <w:rPr>
        <w:rFonts w:hint="default"/>
        <w:lang w:val="en-US" w:eastAsia="en-US" w:bidi="ar-SA"/>
      </w:rPr>
    </w:lvl>
    <w:lvl w:ilvl="7" w:tplc="CDDADC7A">
      <w:numFmt w:val="bullet"/>
      <w:lvlText w:val="•"/>
      <w:lvlJc w:val="left"/>
      <w:pPr>
        <w:ind w:left="2117" w:hanging="159"/>
      </w:pPr>
      <w:rPr>
        <w:rFonts w:hint="default"/>
        <w:lang w:val="en-US" w:eastAsia="en-US" w:bidi="ar-SA"/>
      </w:rPr>
    </w:lvl>
    <w:lvl w:ilvl="8" w:tplc="C512F198">
      <w:numFmt w:val="bullet"/>
      <w:lvlText w:val="•"/>
      <w:lvlJc w:val="left"/>
      <w:pPr>
        <w:ind w:left="2354" w:hanging="159"/>
      </w:pPr>
      <w:rPr>
        <w:rFonts w:hint="default"/>
        <w:lang w:val="en-US" w:eastAsia="en-US" w:bidi="ar-SA"/>
      </w:rPr>
    </w:lvl>
  </w:abstractNum>
  <w:abstractNum w:abstractNumId="2">
    <w:nsid w:val="19046382"/>
    <w:multiLevelType w:val="hybridMultilevel"/>
    <w:tmpl w:val="6F208EFE"/>
    <w:lvl w:ilvl="0" w:tplc="2B388F10">
      <w:numFmt w:val="bullet"/>
      <w:lvlText w:val="•"/>
      <w:lvlJc w:val="left"/>
      <w:pPr>
        <w:ind w:left="461" w:hanging="159"/>
      </w:pPr>
      <w:rPr>
        <w:rFonts w:ascii="Noto Sans CJK JP Medium" w:eastAsia="Noto Sans CJK JP Medium" w:hAnsi="Noto Sans CJK JP Medium" w:cs="Noto Sans CJK JP Medium" w:hint="default"/>
        <w:w w:val="105"/>
        <w:sz w:val="18"/>
        <w:szCs w:val="18"/>
        <w:lang w:val="en-US" w:eastAsia="en-US" w:bidi="ar-SA"/>
      </w:rPr>
    </w:lvl>
    <w:lvl w:ilvl="1" w:tplc="F3F2402A">
      <w:numFmt w:val="bullet"/>
      <w:lvlText w:val="•"/>
      <w:lvlJc w:val="left"/>
      <w:pPr>
        <w:ind w:left="696" w:hanging="159"/>
      </w:pPr>
      <w:rPr>
        <w:rFonts w:hint="default"/>
        <w:lang w:val="en-US" w:eastAsia="en-US" w:bidi="ar-SA"/>
      </w:rPr>
    </w:lvl>
    <w:lvl w:ilvl="2" w:tplc="D8D646F4">
      <w:numFmt w:val="bullet"/>
      <w:lvlText w:val="•"/>
      <w:lvlJc w:val="left"/>
      <w:pPr>
        <w:ind w:left="933" w:hanging="159"/>
      </w:pPr>
      <w:rPr>
        <w:rFonts w:hint="default"/>
        <w:lang w:val="en-US" w:eastAsia="en-US" w:bidi="ar-SA"/>
      </w:rPr>
    </w:lvl>
    <w:lvl w:ilvl="3" w:tplc="6B041A42">
      <w:numFmt w:val="bullet"/>
      <w:lvlText w:val="•"/>
      <w:lvlJc w:val="left"/>
      <w:pPr>
        <w:ind w:left="1170" w:hanging="159"/>
      </w:pPr>
      <w:rPr>
        <w:rFonts w:hint="default"/>
        <w:lang w:val="en-US" w:eastAsia="en-US" w:bidi="ar-SA"/>
      </w:rPr>
    </w:lvl>
    <w:lvl w:ilvl="4" w:tplc="9B7672E6">
      <w:numFmt w:val="bullet"/>
      <w:lvlText w:val="•"/>
      <w:lvlJc w:val="left"/>
      <w:pPr>
        <w:ind w:left="1407" w:hanging="159"/>
      </w:pPr>
      <w:rPr>
        <w:rFonts w:hint="default"/>
        <w:lang w:val="en-US" w:eastAsia="en-US" w:bidi="ar-SA"/>
      </w:rPr>
    </w:lvl>
    <w:lvl w:ilvl="5" w:tplc="617C4FDC">
      <w:numFmt w:val="bullet"/>
      <w:lvlText w:val="•"/>
      <w:lvlJc w:val="left"/>
      <w:pPr>
        <w:ind w:left="1644" w:hanging="159"/>
      </w:pPr>
      <w:rPr>
        <w:rFonts w:hint="default"/>
        <w:lang w:val="en-US" w:eastAsia="en-US" w:bidi="ar-SA"/>
      </w:rPr>
    </w:lvl>
    <w:lvl w:ilvl="6" w:tplc="FB663324">
      <w:numFmt w:val="bullet"/>
      <w:lvlText w:val="•"/>
      <w:lvlJc w:val="left"/>
      <w:pPr>
        <w:ind w:left="1880" w:hanging="159"/>
      </w:pPr>
      <w:rPr>
        <w:rFonts w:hint="default"/>
        <w:lang w:val="en-US" w:eastAsia="en-US" w:bidi="ar-SA"/>
      </w:rPr>
    </w:lvl>
    <w:lvl w:ilvl="7" w:tplc="41B88390">
      <w:numFmt w:val="bullet"/>
      <w:lvlText w:val="•"/>
      <w:lvlJc w:val="left"/>
      <w:pPr>
        <w:ind w:left="2117" w:hanging="159"/>
      </w:pPr>
      <w:rPr>
        <w:rFonts w:hint="default"/>
        <w:lang w:val="en-US" w:eastAsia="en-US" w:bidi="ar-SA"/>
      </w:rPr>
    </w:lvl>
    <w:lvl w:ilvl="8" w:tplc="8FB49198">
      <w:numFmt w:val="bullet"/>
      <w:lvlText w:val="•"/>
      <w:lvlJc w:val="left"/>
      <w:pPr>
        <w:ind w:left="2354" w:hanging="159"/>
      </w:pPr>
      <w:rPr>
        <w:rFonts w:hint="default"/>
        <w:lang w:val="en-US" w:eastAsia="en-US" w:bidi="ar-SA"/>
      </w:rPr>
    </w:lvl>
  </w:abstractNum>
  <w:abstractNum w:abstractNumId="3">
    <w:nsid w:val="1EB406DC"/>
    <w:multiLevelType w:val="hybridMultilevel"/>
    <w:tmpl w:val="BCEAD418"/>
    <w:lvl w:ilvl="0" w:tplc="4314B360">
      <w:numFmt w:val="bullet"/>
      <w:lvlText w:val="*"/>
      <w:lvlJc w:val="left"/>
      <w:pPr>
        <w:ind w:left="774" w:hanging="190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n-US" w:eastAsia="en-US" w:bidi="ar-SA"/>
      </w:rPr>
    </w:lvl>
    <w:lvl w:ilvl="1" w:tplc="DC16D6E2">
      <w:numFmt w:val="bullet"/>
      <w:lvlText w:val="•"/>
      <w:lvlJc w:val="left"/>
      <w:pPr>
        <w:ind w:left="990" w:hanging="190"/>
      </w:pPr>
      <w:rPr>
        <w:rFonts w:hint="default"/>
        <w:lang w:val="en-US" w:eastAsia="en-US" w:bidi="ar-SA"/>
      </w:rPr>
    </w:lvl>
    <w:lvl w:ilvl="2" w:tplc="247C17B0">
      <w:numFmt w:val="bullet"/>
      <w:lvlText w:val="•"/>
      <w:lvlJc w:val="left"/>
      <w:pPr>
        <w:ind w:left="1201" w:hanging="190"/>
      </w:pPr>
      <w:rPr>
        <w:rFonts w:hint="default"/>
        <w:lang w:val="en-US" w:eastAsia="en-US" w:bidi="ar-SA"/>
      </w:rPr>
    </w:lvl>
    <w:lvl w:ilvl="3" w:tplc="1062E600">
      <w:numFmt w:val="bullet"/>
      <w:lvlText w:val="•"/>
      <w:lvlJc w:val="left"/>
      <w:pPr>
        <w:ind w:left="1412" w:hanging="190"/>
      </w:pPr>
      <w:rPr>
        <w:rFonts w:hint="default"/>
        <w:lang w:val="en-US" w:eastAsia="en-US" w:bidi="ar-SA"/>
      </w:rPr>
    </w:lvl>
    <w:lvl w:ilvl="4" w:tplc="20C815B6">
      <w:numFmt w:val="bullet"/>
      <w:lvlText w:val="•"/>
      <w:lvlJc w:val="left"/>
      <w:pPr>
        <w:ind w:left="1623" w:hanging="190"/>
      </w:pPr>
      <w:rPr>
        <w:rFonts w:hint="default"/>
        <w:lang w:val="en-US" w:eastAsia="en-US" w:bidi="ar-SA"/>
      </w:rPr>
    </w:lvl>
    <w:lvl w:ilvl="5" w:tplc="4FD64662">
      <w:numFmt w:val="bullet"/>
      <w:lvlText w:val="•"/>
      <w:lvlJc w:val="left"/>
      <w:pPr>
        <w:ind w:left="1834" w:hanging="190"/>
      </w:pPr>
      <w:rPr>
        <w:rFonts w:hint="default"/>
        <w:lang w:val="en-US" w:eastAsia="en-US" w:bidi="ar-SA"/>
      </w:rPr>
    </w:lvl>
    <w:lvl w:ilvl="6" w:tplc="9236BC0E">
      <w:numFmt w:val="bullet"/>
      <w:lvlText w:val="•"/>
      <w:lvlJc w:val="left"/>
      <w:pPr>
        <w:ind w:left="2045" w:hanging="190"/>
      </w:pPr>
      <w:rPr>
        <w:rFonts w:hint="default"/>
        <w:lang w:val="en-US" w:eastAsia="en-US" w:bidi="ar-SA"/>
      </w:rPr>
    </w:lvl>
    <w:lvl w:ilvl="7" w:tplc="EB221586">
      <w:numFmt w:val="bullet"/>
      <w:lvlText w:val="•"/>
      <w:lvlJc w:val="left"/>
      <w:pPr>
        <w:ind w:left="2256" w:hanging="190"/>
      </w:pPr>
      <w:rPr>
        <w:rFonts w:hint="default"/>
        <w:lang w:val="en-US" w:eastAsia="en-US" w:bidi="ar-SA"/>
      </w:rPr>
    </w:lvl>
    <w:lvl w:ilvl="8" w:tplc="01C65C8C">
      <w:numFmt w:val="bullet"/>
      <w:lvlText w:val="•"/>
      <w:lvlJc w:val="left"/>
      <w:pPr>
        <w:ind w:left="2467" w:hanging="190"/>
      </w:pPr>
      <w:rPr>
        <w:rFonts w:hint="default"/>
        <w:lang w:val="en-US" w:eastAsia="en-US" w:bidi="ar-SA"/>
      </w:rPr>
    </w:lvl>
  </w:abstractNum>
  <w:abstractNum w:abstractNumId="4">
    <w:nsid w:val="5AB3511B"/>
    <w:multiLevelType w:val="hybridMultilevel"/>
    <w:tmpl w:val="975654FC"/>
    <w:lvl w:ilvl="0" w:tplc="9BDA8FE8">
      <w:numFmt w:val="bullet"/>
      <w:lvlText w:val="•"/>
      <w:lvlJc w:val="left"/>
      <w:pPr>
        <w:ind w:left="461" w:hanging="159"/>
      </w:pPr>
      <w:rPr>
        <w:rFonts w:ascii="Noto Sans CJK JP Medium" w:eastAsia="Noto Sans CJK JP Medium" w:hAnsi="Noto Sans CJK JP Medium" w:cs="Noto Sans CJK JP Medium" w:hint="default"/>
        <w:w w:val="105"/>
        <w:sz w:val="18"/>
        <w:szCs w:val="18"/>
        <w:lang w:val="en-US" w:eastAsia="en-US" w:bidi="ar-SA"/>
      </w:rPr>
    </w:lvl>
    <w:lvl w:ilvl="1" w:tplc="28021948">
      <w:numFmt w:val="bullet"/>
      <w:lvlText w:val="•"/>
      <w:lvlJc w:val="left"/>
      <w:pPr>
        <w:ind w:left="696" w:hanging="159"/>
      </w:pPr>
      <w:rPr>
        <w:rFonts w:hint="default"/>
        <w:lang w:val="en-US" w:eastAsia="en-US" w:bidi="ar-SA"/>
      </w:rPr>
    </w:lvl>
    <w:lvl w:ilvl="2" w:tplc="2236D622">
      <w:numFmt w:val="bullet"/>
      <w:lvlText w:val="•"/>
      <w:lvlJc w:val="left"/>
      <w:pPr>
        <w:ind w:left="933" w:hanging="159"/>
      </w:pPr>
      <w:rPr>
        <w:rFonts w:hint="default"/>
        <w:lang w:val="en-US" w:eastAsia="en-US" w:bidi="ar-SA"/>
      </w:rPr>
    </w:lvl>
    <w:lvl w:ilvl="3" w:tplc="756E920A">
      <w:numFmt w:val="bullet"/>
      <w:lvlText w:val="•"/>
      <w:lvlJc w:val="left"/>
      <w:pPr>
        <w:ind w:left="1170" w:hanging="159"/>
      </w:pPr>
      <w:rPr>
        <w:rFonts w:hint="default"/>
        <w:lang w:val="en-US" w:eastAsia="en-US" w:bidi="ar-SA"/>
      </w:rPr>
    </w:lvl>
    <w:lvl w:ilvl="4" w:tplc="34EA689C">
      <w:numFmt w:val="bullet"/>
      <w:lvlText w:val="•"/>
      <w:lvlJc w:val="left"/>
      <w:pPr>
        <w:ind w:left="1407" w:hanging="159"/>
      </w:pPr>
      <w:rPr>
        <w:rFonts w:hint="default"/>
        <w:lang w:val="en-US" w:eastAsia="en-US" w:bidi="ar-SA"/>
      </w:rPr>
    </w:lvl>
    <w:lvl w:ilvl="5" w:tplc="CA362F20">
      <w:numFmt w:val="bullet"/>
      <w:lvlText w:val="•"/>
      <w:lvlJc w:val="left"/>
      <w:pPr>
        <w:ind w:left="1644" w:hanging="159"/>
      </w:pPr>
      <w:rPr>
        <w:rFonts w:hint="default"/>
        <w:lang w:val="en-US" w:eastAsia="en-US" w:bidi="ar-SA"/>
      </w:rPr>
    </w:lvl>
    <w:lvl w:ilvl="6" w:tplc="603AF7B6">
      <w:numFmt w:val="bullet"/>
      <w:lvlText w:val="•"/>
      <w:lvlJc w:val="left"/>
      <w:pPr>
        <w:ind w:left="1880" w:hanging="159"/>
      </w:pPr>
      <w:rPr>
        <w:rFonts w:hint="default"/>
        <w:lang w:val="en-US" w:eastAsia="en-US" w:bidi="ar-SA"/>
      </w:rPr>
    </w:lvl>
    <w:lvl w:ilvl="7" w:tplc="A0DCCADE">
      <w:numFmt w:val="bullet"/>
      <w:lvlText w:val="•"/>
      <w:lvlJc w:val="left"/>
      <w:pPr>
        <w:ind w:left="2117" w:hanging="159"/>
      </w:pPr>
      <w:rPr>
        <w:rFonts w:hint="default"/>
        <w:lang w:val="en-US" w:eastAsia="en-US" w:bidi="ar-SA"/>
      </w:rPr>
    </w:lvl>
    <w:lvl w:ilvl="8" w:tplc="51745846">
      <w:numFmt w:val="bullet"/>
      <w:lvlText w:val="•"/>
      <w:lvlJc w:val="left"/>
      <w:pPr>
        <w:ind w:left="2354" w:hanging="159"/>
      </w:pPr>
      <w:rPr>
        <w:rFonts w:hint="default"/>
        <w:lang w:val="en-US" w:eastAsia="en-US" w:bidi="ar-SA"/>
      </w:rPr>
    </w:lvl>
  </w:abstractNum>
  <w:abstractNum w:abstractNumId="5">
    <w:nsid w:val="6E0930F6"/>
    <w:multiLevelType w:val="hybridMultilevel"/>
    <w:tmpl w:val="305CC138"/>
    <w:lvl w:ilvl="0" w:tplc="067C30E8">
      <w:start w:val="5"/>
      <w:numFmt w:val="decimal"/>
      <w:lvlText w:val="%1)"/>
      <w:lvlJc w:val="left"/>
      <w:pPr>
        <w:ind w:left="394" w:hanging="260"/>
        <w:jc w:val="left"/>
      </w:pPr>
      <w:rPr>
        <w:rFonts w:ascii="Verdana" w:eastAsia="Verdana" w:hAnsi="Verdana" w:cs="Verdana" w:hint="default"/>
        <w:spacing w:val="-2"/>
        <w:w w:val="99"/>
        <w:sz w:val="18"/>
        <w:szCs w:val="18"/>
        <w:lang w:val="en-US" w:eastAsia="en-US" w:bidi="ar-SA"/>
      </w:rPr>
    </w:lvl>
    <w:lvl w:ilvl="1" w:tplc="7ACA28CA">
      <w:numFmt w:val="bullet"/>
      <w:lvlText w:val="•"/>
      <w:lvlJc w:val="left"/>
      <w:pPr>
        <w:ind w:left="1141" w:hanging="260"/>
      </w:pPr>
      <w:rPr>
        <w:rFonts w:hint="default"/>
        <w:lang w:val="en-US" w:eastAsia="en-US" w:bidi="ar-SA"/>
      </w:rPr>
    </w:lvl>
    <w:lvl w:ilvl="2" w:tplc="2E560466">
      <w:numFmt w:val="bullet"/>
      <w:lvlText w:val="•"/>
      <w:lvlJc w:val="left"/>
      <w:pPr>
        <w:ind w:left="1882" w:hanging="260"/>
      </w:pPr>
      <w:rPr>
        <w:rFonts w:hint="default"/>
        <w:lang w:val="en-US" w:eastAsia="en-US" w:bidi="ar-SA"/>
      </w:rPr>
    </w:lvl>
    <w:lvl w:ilvl="3" w:tplc="29A04758">
      <w:numFmt w:val="bullet"/>
      <w:lvlText w:val="•"/>
      <w:lvlJc w:val="left"/>
      <w:pPr>
        <w:ind w:left="2623" w:hanging="260"/>
      </w:pPr>
      <w:rPr>
        <w:rFonts w:hint="default"/>
        <w:lang w:val="en-US" w:eastAsia="en-US" w:bidi="ar-SA"/>
      </w:rPr>
    </w:lvl>
    <w:lvl w:ilvl="4" w:tplc="7B90C76E">
      <w:numFmt w:val="bullet"/>
      <w:lvlText w:val="•"/>
      <w:lvlJc w:val="left"/>
      <w:pPr>
        <w:ind w:left="3364" w:hanging="260"/>
      </w:pPr>
      <w:rPr>
        <w:rFonts w:hint="default"/>
        <w:lang w:val="en-US" w:eastAsia="en-US" w:bidi="ar-SA"/>
      </w:rPr>
    </w:lvl>
    <w:lvl w:ilvl="5" w:tplc="49329814">
      <w:numFmt w:val="bullet"/>
      <w:lvlText w:val="•"/>
      <w:lvlJc w:val="left"/>
      <w:pPr>
        <w:ind w:left="4105" w:hanging="260"/>
      </w:pPr>
      <w:rPr>
        <w:rFonts w:hint="default"/>
        <w:lang w:val="en-US" w:eastAsia="en-US" w:bidi="ar-SA"/>
      </w:rPr>
    </w:lvl>
    <w:lvl w:ilvl="6" w:tplc="B2D6516C">
      <w:numFmt w:val="bullet"/>
      <w:lvlText w:val="•"/>
      <w:lvlJc w:val="left"/>
      <w:pPr>
        <w:ind w:left="4846" w:hanging="260"/>
      </w:pPr>
      <w:rPr>
        <w:rFonts w:hint="default"/>
        <w:lang w:val="en-US" w:eastAsia="en-US" w:bidi="ar-SA"/>
      </w:rPr>
    </w:lvl>
    <w:lvl w:ilvl="7" w:tplc="1854C4CA">
      <w:numFmt w:val="bullet"/>
      <w:lvlText w:val="•"/>
      <w:lvlJc w:val="left"/>
      <w:pPr>
        <w:ind w:left="5587" w:hanging="260"/>
      </w:pPr>
      <w:rPr>
        <w:rFonts w:hint="default"/>
        <w:lang w:val="en-US" w:eastAsia="en-US" w:bidi="ar-SA"/>
      </w:rPr>
    </w:lvl>
    <w:lvl w:ilvl="8" w:tplc="33FCB4F0">
      <w:numFmt w:val="bullet"/>
      <w:lvlText w:val="•"/>
      <w:lvlJc w:val="left"/>
      <w:pPr>
        <w:ind w:left="6328" w:hanging="260"/>
      </w:pPr>
      <w:rPr>
        <w:rFonts w:hint="default"/>
        <w:lang w:val="en-US" w:eastAsia="en-US" w:bidi="ar-SA"/>
      </w:rPr>
    </w:lvl>
  </w:abstractNum>
  <w:abstractNum w:abstractNumId="6">
    <w:nsid w:val="712579A5"/>
    <w:multiLevelType w:val="hybridMultilevel"/>
    <w:tmpl w:val="0DBE9612"/>
    <w:lvl w:ilvl="0" w:tplc="AEF2F5A8">
      <w:start w:val="1"/>
      <w:numFmt w:val="decimal"/>
      <w:lvlText w:val="%1)"/>
      <w:lvlJc w:val="left"/>
      <w:pPr>
        <w:ind w:left="586" w:hanging="260"/>
        <w:jc w:val="left"/>
      </w:pPr>
      <w:rPr>
        <w:rFonts w:ascii="Verdana" w:eastAsia="Verdana" w:hAnsi="Verdana" w:cs="Verdana" w:hint="default"/>
        <w:spacing w:val="-2"/>
        <w:w w:val="99"/>
        <w:sz w:val="18"/>
        <w:szCs w:val="18"/>
        <w:lang w:val="en-US" w:eastAsia="en-US" w:bidi="ar-SA"/>
      </w:rPr>
    </w:lvl>
    <w:lvl w:ilvl="1" w:tplc="B754B850">
      <w:numFmt w:val="bullet"/>
      <w:lvlText w:val="•"/>
      <w:lvlJc w:val="left"/>
      <w:pPr>
        <w:ind w:left="1304" w:hanging="260"/>
      </w:pPr>
      <w:rPr>
        <w:rFonts w:hint="default"/>
        <w:lang w:val="en-US" w:eastAsia="en-US" w:bidi="ar-SA"/>
      </w:rPr>
    </w:lvl>
    <w:lvl w:ilvl="2" w:tplc="4ABA2D6A">
      <w:numFmt w:val="bullet"/>
      <w:lvlText w:val="•"/>
      <w:lvlJc w:val="left"/>
      <w:pPr>
        <w:ind w:left="2028" w:hanging="260"/>
      </w:pPr>
      <w:rPr>
        <w:rFonts w:hint="default"/>
        <w:lang w:val="en-US" w:eastAsia="en-US" w:bidi="ar-SA"/>
      </w:rPr>
    </w:lvl>
    <w:lvl w:ilvl="3" w:tplc="8B00E87C">
      <w:numFmt w:val="bullet"/>
      <w:lvlText w:val="•"/>
      <w:lvlJc w:val="left"/>
      <w:pPr>
        <w:ind w:left="2752" w:hanging="260"/>
      </w:pPr>
      <w:rPr>
        <w:rFonts w:hint="default"/>
        <w:lang w:val="en-US" w:eastAsia="en-US" w:bidi="ar-SA"/>
      </w:rPr>
    </w:lvl>
    <w:lvl w:ilvl="4" w:tplc="7A7EB036">
      <w:numFmt w:val="bullet"/>
      <w:lvlText w:val="•"/>
      <w:lvlJc w:val="left"/>
      <w:pPr>
        <w:ind w:left="3476" w:hanging="260"/>
      </w:pPr>
      <w:rPr>
        <w:rFonts w:hint="default"/>
        <w:lang w:val="en-US" w:eastAsia="en-US" w:bidi="ar-SA"/>
      </w:rPr>
    </w:lvl>
    <w:lvl w:ilvl="5" w:tplc="72A82FCC">
      <w:numFmt w:val="bullet"/>
      <w:lvlText w:val="•"/>
      <w:lvlJc w:val="left"/>
      <w:pPr>
        <w:ind w:left="4200" w:hanging="260"/>
      </w:pPr>
      <w:rPr>
        <w:rFonts w:hint="default"/>
        <w:lang w:val="en-US" w:eastAsia="en-US" w:bidi="ar-SA"/>
      </w:rPr>
    </w:lvl>
    <w:lvl w:ilvl="6" w:tplc="0EECD838">
      <w:numFmt w:val="bullet"/>
      <w:lvlText w:val="•"/>
      <w:lvlJc w:val="left"/>
      <w:pPr>
        <w:ind w:left="4924" w:hanging="260"/>
      </w:pPr>
      <w:rPr>
        <w:rFonts w:hint="default"/>
        <w:lang w:val="en-US" w:eastAsia="en-US" w:bidi="ar-SA"/>
      </w:rPr>
    </w:lvl>
    <w:lvl w:ilvl="7" w:tplc="8BC21FC6">
      <w:numFmt w:val="bullet"/>
      <w:lvlText w:val="•"/>
      <w:lvlJc w:val="left"/>
      <w:pPr>
        <w:ind w:left="5648" w:hanging="260"/>
      </w:pPr>
      <w:rPr>
        <w:rFonts w:hint="default"/>
        <w:lang w:val="en-US" w:eastAsia="en-US" w:bidi="ar-SA"/>
      </w:rPr>
    </w:lvl>
    <w:lvl w:ilvl="8" w:tplc="4B520ADE">
      <w:numFmt w:val="bullet"/>
      <w:lvlText w:val="•"/>
      <w:lvlJc w:val="left"/>
      <w:pPr>
        <w:ind w:left="6372" w:hanging="260"/>
      </w:pPr>
      <w:rPr>
        <w:rFonts w:hint="default"/>
        <w:lang w:val="en-US" w:eastAsia="en-US" w:bidi="ar-SA"/>
      </w:rPr>
    </w:lvl>
  </w:abstractNum>
  <w:abstractNum w:abstractNumId="7">
    <w:nsid w:val="756D3132"/>
    <w:multiLevelType w:val="hybridMultilevel"/>
    <w:tmpl w:val="1BA295F8"/>
    <w:lvl w:ilvl="0" w:tplc="E57A1B00">
      <w:numFmt w:val="bullet"/>
      <w:lvlText w:val="•"/>
      <w:lvlJc w:val="left"/>
      <w:pPr>
        <w:ind w:left="461" w:hanging="159"/>
      </w:pPr>
      <w:rPr>
        <w:rFonts w:ascii="Noto Sans CJK JP Medium" w:eastAsia="Noto Sans CJK JP Medium" w:hAnsi="Noto Sans CJK JP Medium" w:cs="Noto Sans CJK JP Medium" w:hint="default"/>
        <w:w w:val="105"/>
        <w:sz w:val="18"/>
        <w:szCs w:val="18"/>
        <w:lang w:val="en-US" w:eastAsia="en-US" w:bidi="ar-SA"/>
      </w:rPr>
    </w:lvl>
    <w:lvl w:ilvl="1" w:tplc="309897D0">
      <w:numFmt w:val="bullet"/>
      <w:lvlText w:val="•"/>
      <w:lvlJc w:val="left"/>
      <w:pPr>
        <w:ind w:left="696" w:hanging="159"/>
      </w:pPr>
      <w:rPr>
        <w:rFonts w:hint="default"/>
        <w:lang w:val="en-US" w:eastAsia="en-US" w:bidi="ar-SA"/>
      </w:rPr>
    </w:lvl>
    <w:lvl w:ilvl="2" w:tplc="8C866088">
      <w:numFmt w:val="bullet"/>
      <w:lvlText w:val="•"/>
      <w:lvlJc w:val="left"/>
      <w:pPr>
        <w:ind w:left="933" w:hanging="159"/>
      </w:pPr>
      <w:rPr>
        <w:rFonts w:hint="default"/>
        <w:lang w:val="en-US" w:eastAsia="en-US" w:bidi="ar-SA"/>
      </w:rPr>
    </w:lvl>
    <w:lvl w:ilvl="3" w:tplc="BF9651A8">
      <w:numFmt w:val="bullet"/>
      <w:lvlText w:val="•"/>
      <w:lvlJc w:val="left"/>
      <w:pPr>
        <w:ind w:left="1170" w:hanging="159"/>
      </w:pPr>
      <w:rPr>
        <w:rFonts w:hint="default"/>
        <w:lang w:val="en-US" w:eastAsia="en-US" w:bidi="ar-SA"/>
      </w:rPr>
    </w:lvl>
    <w:lvl w:ilvl="4" w:tplc="049AD146">
      <w:numFmt w:val="bullet"/>
      <w:lvlText w:val="•"/>
      <w:lvlJc w:val="left"/>
      <w:pPr>
        <w:ind w:left="1407" w:hanging="159"/>
      </w:pPr>
      <w:rPr>
        <w:rFonts w:hint="default"/>
        <w:lang w:val="en-US" w:eastAsia="en-US" w:bidi="ar-SA"/>
      </w:rPr>
    </w:lvl>
    <w:lvl w:ilvl="5" w:tplc="1EC85F6C">
      <w:numFmt w:val="bullet"/>
      <w:lvlText w:val="•"/>
      <w:lvlJc w:val="left"/>
      <w:pPr>
        <w:ind w:left="1644" w:hanging="159"/>
      </w:pPr>
      <w:rPr>
        <w:rFonts w:hint="default"/>
        <w:lang w:val="en-US" w:eastAsia="en-US" w:bidi="ar-SA"/>
      </w:rPr>
    </w:lvl>
    <w:lvl w:ilvl="6" w:tplc="305A6844">
      <w:numFmt w:val="bullet"/>
      <w:lvlText w:val="•"/>
      <w:lvlJc w:val="left"/>
      <w:pPr>
        <w:ind w:left="1880" w:hanging="159"/>
      </w:pPr>
      <w:rPr>
        <w:rFonts w:hint="default"/>
        <w:lang w:val="en-US" w:eastAsia="en-US" w:bidi="ar-SA"/>
      </w:rPr>
    </w:lvl>
    <w:lvl w:ilvl="7" w:tplc="6486E04A">
      <w:numFmt w:val="bullet"/>
      <w:lvlText w:val="•"/>
      <w:lvlJc w:val="left"/>
      <w:pPr>
        <w:ind w:left="2117" w:hanging="159"/>
      </w:pPr>
      <w:rPr>
        <w:rFonts w:hint="default"/>
        <w:lang w:val="en-US" w:eastAsia="en-US" w:bidi="ar-SA"/>
      </w:rPr>
    </w:lvl>
    <w:lvl w:ilvl="8" w:tplc="38A20E8A">
      <w:numFmt w:val="bullet"/>
      <w:lvlText w:val="•"/>
      <w:lvlJc w:val="left"/>
      <w:pPr>
        <w:ind w:left="2354" w:hanging="159"/>
      </w:pPr>
      <w:rPr>
        <w:rFonts w:hint="default"/>
        <w:lang w:val="en-US" w:eastAsia="en-US" w:bidi="ar-SA"/>
      </w:rPr>
    </w:lvl>
  </w:abstractNum>
  <w:abstractNum w:abstractNumId="8">
    <w:nsid w:val="7A474450"/>
    <w:multiLevelType w:val="hybridMultilevel"/>
    <w:tmpl w:val="FB7C79F2"/>
    <w:lvl w:ilvl="0" w:tplc="DF961D0E">
      <w:start w:val="1"/>
      <w:numFmt w:val="decimal"/>
      <w:lvlText w:val="%1)"/>
      <w:lvlJc w:val="left"/>
      <w:pPr>
        <w:ind w:left="3464" w:hanging="260"/>
        <w:jc w:val="left"/>
      </w:pPr>
      <w:rPr>
        <w:rFonts w:ascii="Verdana" w:eastAsia="Verdana" w:hAnsi="Verdana" w:cs="Verdana" w:hint="default"/>
        <w:spacing w:val="-1"/>
        <w:w w:val="99"/>
        <w:sz w:val="18"/>
        <w:szCs w:val="18"/>
        <w:lang w:val="en-US" w:eastAsia="en-US" w:bidi="ar-SA"/>
      </w:rPr>
    </w:lvl>
    <w:lvl w:ilvl="1" w:tplc="F4DE88CE">
      <w:numFmt w:val="bullet"/>
      <w:lvlText w:val="•"/>
      <w:lvlJc w:val="left"/>
      <w:pPr>
        <w:ind w:left="4185" w:hanging="260"/>
      </w:pPr>
      <w:rPr>
        <w:rFonts w:hint="default"/>
        <w:lang w:val="en-US" w:eastAsia="en-US" w:bidi="ar-SA"/>
      </w:rPr>
    </w:lvl>
    <w:lvl w:ilvl="2" w:tplc="AAD4225A">
      <w:numFmt w:val="bullet"/>
      <w:lvlText w:val="•"/>
      <w:lvlJc w:val="left"/>
      <w:pPr>
        <w:ind w:left="4910" w:hanging="260"/>
      </w:pPr>
      <w:rPr>
        <w:rFonts w:hint="default"/>
        <w:lang w:val="en-US" w:eastAsia="en-US" w:bidi="ar-SA"/>
      </w:rPr>
    </w:lvl>
    <w:lvl w:ilvl="3" w:tplc="4D2A94A2">
      <w:numFmt w:val="bullet"/>
      <w:lvlText w:val="•"/>
      <w:lvlJc w:val="left"/>
      <w:pPr>
        <w:ind w:left="5635" w:hanging="260"/>
      </w:pPr>
      <w:rPr>
        <w:rFonts w:hint="default"/>
        <w:lang w:val="en-US" w:eastAsia="en-US" w:bidi="ar-SA"/>
      </w:rPr>
    </w:lvl>
    <w:lvl w:ilvl="4" w:tplc="A4667166">
      <w:numFmt w:val="bullet"/>
      <w:lvlText w:val="•"/>
      <w:lvlJc w:val="left"/>
      <w:pPr>
        <w:ind w:left="6360" w:hanging="260"/>
      </w:pPr>
      <w:rPr>
        <w:rFonts w:hint="default"/>
        <w:lang w:val="en-US" w:eastAsia="en-US" w:bidi="ar-SA"/>
      </w:rPr>
    </w:lvl>
    <w:lvl w:ilvl="5" w:tplc="C96604EE">
      <w:numFmt w:val="bullet"/>
      <w:lvlText w:val="•"/>
      <w:lvlJc w:val="left"/>
      <w:pPr>
        <w:ind w:left="7085" w:hanging="260"/>
      </w:pPr>
      <w:rPr>
        <w:rFonts w:hint="default"/>
        <w:lang w:val="en-US" w:eastAsia="en-US" w:bidi="ar-SA"/>
      </w:rPr>
    </w:lvl>
    <w:lvl w:ilvl="6" w:tplc="98BC03C4">
      <w:numFmt w:val="bullet"/>
      <w:lvlText w:val="•"/>
      <w:lvlJc w:val="left"/>
      <w:pPr>
        <w:ind w:left="7810" w:hanging="260"/>
      </w:pPr>
      <w:rPr>
        <w:rFonts w:hint="default"/>
        <w:lang w:val="en-US" w:eastAsia="en-US" w:bidi="ar-SA"/>
      </w:rPr>
    </w:lvl>
    <w:lvl w:ilvl="7" w:tplc="BC360A92">
      <w:numFmt w:val="bullet"/>
      <w:lvlText w:val="•"/>
      <w:lvlJc w:val="left"/>
      <w:pPr>
        <w:ind w:left="8535" w:hanging="260"/>
      </w:pPr>
      <w:rPr>
        <w:rFonts w:hint="default"/>
        <w:lang w:val="en-US" w:eastAsia="en-US" w:bidi="ar-SA"/>
      </w:rPr>
    </w:lvl>
    <w:lvl w:ilvl="8" w:tplc="D1E4CC02">
      <w:numFmt w:val="bullet"/>
      <w:lvlText w:val="•"/>
      <w:lvlJc w:val="left"/>
      <w:pPr>
        <w:ind w:left="9260" w:hanging="2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657E"/>
    <w:rsid w:val="00203C0E"/>
    <w:rsid w:val="004A706E"/>
    <w:rsid w:val="00511FF1"/>
    <w:rsid w:val="00760E10"/>
    <w:rsid w:val="0086461D"/>
    <w:rsid w:val="008D6B9E"/>
    <w:rsid w:val="00AE657E"/>
    <w:rsid w:val="00BE1546"/>
    <w:rsid w:val="00C54683"/>
    <w:rsid w:val="00C70550"/>
    <w:rsid w:val="00CA5F63"/>
    <w:rsid w:val="00E456C3"/>
    <w:rsid w:val="00EF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57E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AE657E"/>
    <w:pPr>
      <w:spacing w:before="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57E"/>
    <w:rPr>
      <w:sz w:val="20"/>
      <w:szCs w:val="20"/>
    </w:rPr>
  </w:style>
  <w:style w:type="paragraph" w:styleId="Title">
    <w:name w:val="Title"/>
    <w:basedOn w:val="Normal"/>
    <w:uiPriority w:val="1"/>
    <w:qFormat/>
    <w:rsid w:val="00AE657E"/>
    <w:pPr>
      <w:spacing w:before="20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AE657E"/>
  </w:style>
  <w:style w:type="paragraph" w:customStyle="1" w:styleId="TableParagraph">
    <w:name w:val="Table Paragraph"/>
    <w:basedOn w:val="Normal"/>
    <w:uiPriority w:val="1"/>
    <w:qFormat/>
    <w:rsid w:val="00AE657E"/>
  </w:style>
  <w:style w:type="paragraph" w:styleId="BalloonText">
    <w:name w:val="Balloon Text"/>
    <w:basedOn w:val="Normal"/>
    <w:link w:val="BalloonTextChar"/>
    <w:uiPriority w:val="99"/>
    <w:semiHidden/>
    <w:unhideWhenUsed/>
    <w:rsid w:val="00CA5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63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5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F6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A5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F63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3153</Characters>
  <Application>Microsoft Office Word</Application>
  <DocSecurity>0</DocSecurity>
  <Lines>26</Lines>
  <Paragraphs>7</Paragraphs>
  <ScaleCrop>false</ScaleCrop>
  <Company>Jhilik Dhar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연구실</dc:creator>
  <cp:lastModifiedBy>Digicom</cp:lastModifiedBy>
  <cp:revision>6</cp:revision>
  <dcterms:created xsi:type="dcterms:W3CDTF">2020-12-10T16:50:00Z</dcterms:created>
  <dcterms:modified xsi:type="dcterms:W3CDTF">2021-02-11T09:44:00Z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2009-03-06T00:00:00Z</vt:filetime>
  </property>
  <property fmtid="{D5CDD505-2E9C-101B-9397-08002B2CF9AE}" pid="3" name="Creator">
    <vt:lpwstr>Word용 Acrobat PDFMaker 7.0 </vt:lpwstr>
  </property>
  <property fmtid="{D5CDD505-2E9C-101B-9397-08002B2CF9AE}" pid="4" name="LastSaved">
    <vt:filetime>2020-12-10T00:00:00Z</vt:filetime>
  </property>
</Properties>
</file>